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373216" w14:textId="77777777" w:rsidR="00C25C1D" w:rsidRPr="00C47F01" w:rsidRDefault="00C25C1D" w:rsidP="00202DCE">
      <w:pPr>
        <w:pStyle w:val="Heading1"/>
        <w:numPr>
          <w:ilvl w:val="0"/>
          <w:numId w:val="0"/>
        </w:numPr>
        <w:rPr>
          <w:rFonts w:cs="Arial"/>
        </w:rPr>
      </w:pPr>
      <w:bookmarkStart w:id="0" w:name="_Toc15299157"/>
      <w:bookmarkStart w:id="1" w:name="_Toc32497431"/>
      <w:r>
        <w:t xml:space="preserve">Appendix </w:t>
      </w:r>
      <w:r w:rsidR="00541810">
        <w:t>4</w:t>
      </w:r>
      <w:r>
        <w:t xml:space="preserve"> to </w:t>
      </w:r>
      <w:r w:rsidR="000B6B40">
        <w:t>SECTION</w:t>
      </w:r>
      <w:r>
        <w:t xml:space="preserve"> II of the RFP – “TECHNICAL PROPOSAL” form</w:t>
      </w:r>
      <w:bookmarkEnd w:id="0"/>
      <w:bookmarkEnd w:id="1"/>
    </w:p>
    <w:p w14:paraId="0189267A" w14:textId="77777777" w:rsidR="00C25C1D" w:rsidRPr="00E76271" w:rsidRDefault="00C25C1D" w:rsidP="00202DCE">
      <w:pPr>
        <w:spacing w:line="360" w:lineRule="auto"/>
        <w:rPr>
          <w:sz w:val="24"/>
        </w:rPr>
      </w:pPr>
    </w:p>
    <w:p w14:paraId="0595B771" w14:textId="77777777" w:rsidR="00C25C1D" w:rsidRPr="00E76271" w:rsidRDefault="007D0592" w:rsidP="00202DCE">
      <w:pPr>
        <w:spacing w:before="80" w:line="360" w:lineRule="auto"/>
        <w:rPr>
          <w:rFonts w:cs="Arial"/>
          <w:b/>
          <w:caps/>
          <w:spacing w:val="8"/>
          <w:sz w:val="24"/>
        </w:rPr>
      </w:pPr>
      <w:r>
        <w:rPr>
          <w:b/>
          <w:caps/>
          <w:sz w:val="24"/>
        </w:rPr>
        <w:t>Bidder</w:t>
      </w:r>
    </w:p>
    <w:p w14:paraId="5BAB2877" w14:textId="77777777" w:rsidR="00C25C1D" w:rsidRPr="00C47F01" w:rsidRDefault="00B4746D" w:rsidP="00202DCE">
      <w:pPr>
        <w:spacing w:before="120" w:line="360" w:lineRule="auto"/>
        <w:rPr>
          <w:rFonts w:cs="Arial"/>
          <w:b/>
          <w:sz w:val="24"/>
        </w:rPr>
      </w:pPr>
      <w:r>
        <w:rPr>
          <w:b/>
          <w:sz w:val="24"/>
        </w:rPr>
        <w:t>…</w:t>
      </w:r>
      <w:r w:rsidR="00C25C1D" w:rsidRPr="00C47F01">
        <w:rPr>
          <w:b/>
          <w:sz w:val="24"/>
        </w:rPr>
        <w:t>..................................</w:t>
      </w:r>
      <w:r w:rsidR="00C47F01">
        <w:rPr>
          <w:b/>
          <w:sz w:val="24"/>
        </w:rPr>
        <w:t>...............................</w:t>
      </w:r>
    </w:p>
    <w:p w14:paraId="503C4E54" w14:textId="77777777" w:rsidR="00C25C1D" w:rsidRPr="00C47F01" w:rsidRDefault="00B4746D" w:rsidP="00202DCE">
      <w:pPr>
        <w:spacing w:before="120" w:line="360" w:lineRule="auto"/>
        <w:rPr>
          <w:rFonts w:cs="Arial"/>
          <w:b/>
          <w:sz w:val="24"/>
        </w:rPr>
      </w:pPr>
      <w:r>
        <w:rPr>
          <w:b/>
          <w:sz w:val="24"/>
        </w:rPr>
        <w:t>…</w:t>
      </w:r>
      <w:r w:rsidR="00C25C1D" w:rsidRPr="00C47F01">
        <w:rPr>
          <w:b/>
          <w:sz w:val="24"/>
        </w:rPr>
        <w:t>.................................................................</w:t>
      </w:r>
    </w:p>
    <w:p w14:paraId="3495D916" w14:textId="77777777" w:rsidR="00C25C1D" w:rsidRPr="00C47F01" w:rsidRDefault="00B4746D" w:rsidP="00202DCE">
      <w:pPr>
        <w:spacing w:line="360" w:lineRule="auto"/>
        <w:rPr>
          <w:rFonts w:cs="Arial"/>
          <w:b/>
          <w:sz w:val="24"/>
        </w:rPr>
      </w:pPr>
      <w:r>
        <w:rPr>
          <w:b/>
          <w:sz w:val="24"/>
        </w:rPr>
        <w:t>…</w:t>
      </w:r>
      <w:r w:rsidR="00C25C1D" w:rsidRPr="00C47F01">
        <w:rPr>
          <w:b/>
          <w:sz w:val="24"/>
        </w:rPr>
        <w:t>.................................................................</w:t>
      </w:r>
    </w:p>
    <w:p w14:paraId="73B60265" w14:textId="49B6EE61" w:rsidR="00C25C1D" w:rsidRPr="00E76271" w:rsidRDefault="00C25C1D" w:rsidP="00202DCE">
      <w:pPr>
        <w:spacing w:line="360" w:lineRule="auto"/>
        <w:rPr>
          <w:rFonts w:cs="Arial"/>
          <w:sz w:val="18"/>
        </w:rPr>
      </w:pPr>
      <w:r>
        <w:rPr>
          <w:sz w:val="18"/>
        </w:rPr>
        <w:t>B</w:t>
      </w:r>
      <w:r w:rsidR="00BE67F7">
        <w:rPr>
          <w:sz w:val="18"/>
        </w:rPr>
        <w:t>IDDER</w:t>
      </w:r>
      <w:r>
        <w:rPr>
          <w:sz w:val="18"/>
        </w:rPr>
        <w:t>’s name, registered office, address</w:t>
      </w:r>
    </w:p>
    <w:p w14:paraId="2886E1FE" w14:textId="77777777" w:rsidR="00C25C1D" w:rsidRPr="00E76271" w:rsidRDefault="00C25C1D" w:rsidP="00202DCE">
      <w:pPr>
        <w:spacing w:line="360" w:lineRule="auto"/>
        <w:rPr>
          <w:rFonts w:cs="Arial"/>
          <w:sz w:val="24"/>
        </w:rPr>
      </w:pPr>
    </w:p>
    <w:p w14:paraId="59988625" w14:textId="77777777" w:rsidR="00C25C1D" w:rsidRPr="00E76271" w:rsidRDefault="00C25C1D" w:rsidP="00202DCE">
      <w:pPr>
        <w:spacing w:line="360" w:lineRule="auto"/>
        <w:rPr>
          <w:rFonts w:cs="Arial"/>
          <w:b/>
          <w:sz w:val="40"/>
        </w:rPr>
      </w:pPr>
      <w:r>
        <w:rPr>
          <w:b/>
          <w:snapToGrid w:val="0"/>
          <w:sz w:val="40"/>
          <w:szCs w:val="40"/>
        </w:rPr>
        <w:t>TECHNICAL</w:t>
      </w:r>
      <w:r>
        <w:rPr>
          <w:b/>
          <w:sz w:val="40"/>
        </w:rPr>
        <w:t xml:space="preserve"> PROPOSAL</w:t>
      </w:r>
    </w:p>
    <w:p w14:paraId="4B5F0E1C" w14:textId="77777777" w:rsidR="00C25C1D" w:rsidRPr="00C47F01" w:rsidRDefault="00C25C1D" w:rsidP="00202DCE">
      <w:pPr>
        <w:spacing w:line="360" w:lineRule="auto"/>
        <w:rPr>
          <w:rFonts w:cs="Arial"/>
          <w:sz w:val="24"/>
        </w:rPr>
      </w:pPr>
      <w:proofErr w:type="gramStart"/>
      <w:r w:rsidRPr="00C47F01">
        <w:rPr>
          <w:sz w:val="24"/>
        </w:rPr>
        <w:t>dated</w:t>
      </w:r>
      <w:proofErr w:type="gramEnd"/>
      <w:r w:rsidRPr="00C47F01">
        <w:rPr>
          <w:sz w:val="24"/>
        </w:rPr>
        <w:t xml:space="preserve"> </w:t>
      </w:r>
      <w:r w:rsidR="00B4746D">
        <w:rPr>
          <w:sz w:val="24"/>
        </w:rPr>
        <w:t>…</w:t>
      </w:r>
      <w:r w:rsidRPr="00C47F01">
        <w:rPr>
          <w:sz w:val="24"/>
        </w:rPr>
        <w:t>............................</w:t>
      </w:r>
    </w:p>
    <w:p w14:paraId="18AD2BC1" w14:textId="642C46B9" w:rsidR="00C25C1D" w:rsidRPr="00C47F01" w:rsidRDefault="00C47F01" w:rsidP="00202DCE">
      <w:pPr>
        <w:spacing w:line="360" w:lineRule="auto"/>
        <w:rPr>
          <w:rFonts w:cs="Arial"/>
          <w:b/>
          <w:sz w:val="24"/>
        </w:rPr>
      </w:pPr>
      <w:r w:rsidRPr="00C47F01">
        <w:rPr>
          <w:sz w:val="24"/>
        </w:rPr>
        <w:t>TENDER PROCEDURE no.</w:t>
      </w:r>
      <w:r w:rsidR="00C25C1D" w:rsidRPr="00C47F01">
        <w:rPr>
          <w:sz w:val="24"/>
        </w:rPr>
        <w:t>:</w:t>
      </w:r>
      <w:r w:rsidR="00BF6153">
        <w:rPr>
          <w:b/>
          <w:sz w:val="24"/>
        </w:rPr>
        <w:t xml:space="preserve"> </w:t>
      </w:r>
      <w:r w:rsidR="00BA6B67" w:rsidRPr="00BA6B67">
        <w:rPr>
          <w:b/>
          <w:sz w:val="24"/>
        </w:rPr>
        <w:t>OL/2/000861/25</w:t>
      </w:r>
    </w:p>
    <w:p w14:paraId="46744DF3" w14:textId="77777777" w:rsidR="00C25C1D" w:rsidRPr="00E76271" w:rsidRDefault="00C25C1D" w:rsidP="00202DCE">
      <w:pPr>
        <w:spacing w:line="360" w:lineRule="auto"/>
        <w:rPr>
          <w:rFonts w:cs="Arial"/>
          <w:b/>
          <w:sz w:val="24"/>
        </w:rPr>
      </w:pPr>
    </w:p>
    <w:p w14:paraId="76DF3E03" w14:textId="79310BBE" w:rsidR="00C25C1D" w:rsidRPr="00C47F01" w:rsidRDefault="00BF6153" w:rsidP="00202DCE">
      <w:pPr>
        <w:spacing w:line="360" w:lineRule="auto"/>
        <w:rPr>
          <w:rFonts w:cs="Arial"/>
          <w:szCs w:val="22"/>
        </w:rPr>
      </w:pPr>
      <w:r>
        <w:rPr>
          <w:szCs w:val="22"/>
        </w:rPr>
        <w:t xml:space="preserve">To ORLEN </w:t>
      </w:r>
      <w:proofErr w:type="spellStart"/>
      <w:r>
        <w:rPr>
          <w:szCs w:val="22"/>
        </w:rPr>
        <w:t>Lietuva</w:t>
      </w:r>
      <w:proofErr w:type="spellEnd"/>
    </w:p>
    <w:p w14:paraId="6D5AF804" w14:textId="77777777" w:rsidR="00C25C1D" w:rsidRPr="00C47F01" w:rsidRDefault="00C25C1D" w:rsidP="00202DCE">
      <w:pPr>
        <w:spacing w:line="360" w:lineRule="auto"/>
        <w:rPr>
          <w:rFonts w:cs="Arial"/>
          <w:b/>
          <w:szCs w:val="22"/>
        </w:rPr>
      </w:pPr>
    </w:p>
    <w:p w14:paraId="55E9A644" w14:textId="290A8164" w:rsidR="00C25C1D" w:rsidRDefault="00C25C1D" w:rsidP="00202DCE">
      <w:pPr>
        <w:spacing w:before="120" w:line="276" w:lineRule="auto"/>
        <w:rPr>
          <w:szCs w:val="22"/>
        </w:rPr>
      </w:pPr>
      <w:r w:rsidRPr="00C47F01">
        <w:rPr>
          <w:szCs w:val="22"/>
        </w:rPr>
        <w:t xml:space="preserve">In response to </w:t>
      </w:r>
      <w:r w:rsidR="00C47F01">
        <w:rPr>
          <w:szCs w:val="22"/>
        </w:rPr>
        <w:t>the</w:t>
      </w:r>
      <w:r w:rsidRPr="00C47F01">
        <w:rPr>
          <w:szCs w:val="22"/>
        </w:rPr>
        <w:t xml:space="preserve"> Request for Proposal announced by ORLEN </w:t>
      </w:r>
      <w:proofErr w:type="spellStart"/>
      <w:r w:rsidR="00BF6153">
        <w:rPr>
          <w:szCs w:val="22"/>
        </w:rPr>
        <w:t>Lietuva</w:t>
      </w:r>
      <w:proofErr w:type="spellEnd"/>
      <w:r w:rsidRPr="00C47F01">
        <w:rPr>
          <w:szCs w:val="22"/>
        </w:rPr>
        <w:t xml:space="preserve"> for the award of procurement under investment project titled</w:t>
      </w:r>
      <w:r w:rsidRPr="00C47F01">
        <w:rPr>
          <w:b/>
          <w:szCs w:val="22"/>
        </w:rPr>
        <w:t xml:space="preserve"> “</w:t>
      </w:r>
      <w:r w:rsidR="001920C6" w:rsidRPr="00C47F01">
        <w:rPr>
          <w:b/>
          <w:szCs w:val="22"/>
        </w:rPr>
        <w:t>[</w:t>
      </w:r>
      <w:r w:rsidR="00F749CD">
        <w:rPr>
          <w:b/>
          <w:szCs w:val="22"/>
        </w:rPr>
        <w:t>procedure name</w:t>
      </w:r>
      <w:r w:rsidR="001920C6" w:rsidRPr="00C47F01">
        <w:rPr>
          <w:b/>
          <w:szCs w:val="22"/>
        </w:rPr>
        <w:t>]</w:t>
      </w:r>
      <w:r w:rsidRPr="00C47F01">
        <w:rPr>
          <w:b/>
          <w:szCs w:val="22"/>
        </w:rPr>
        <w:t>”</w:t>
      </w:r>
      <w:r w:rsidRPr="00C47F01">
        <w:rPr>
          <w:szCs w:val="22"/>
        </w:rPr>
        <w:t xml:space="preserve">, we hereby submit </w:t>
      </w:r>
      <w:r w:rsidR="00C47F01">
        <w:rPr>
          <w:szCs w:val="22"/>
        </w:rPr>
        <w:t>the</w:t>
      </w:r>
      <w:r w:rsidRPr="00C47F01">
        <w:rPr>
          <w:szCs w:val="22"/>
        </w:rPr>
        <w:t xml:space="preserve"> </w:t>
      </w:r>
      <w:r w:rsidR="007D0592">
        <w:rPr>
          <w:szCs w:val="22"/>
        </w:rPr>
        <w:t>proposal</w:t>
      </w:r>
      <w:r w:rsidRPr="00C47F01">
        <w:rPr>
          <w:szCs w:val="22"/>
        </w:rPr>
        <w:t xml:space="preserve"> complying with the requirements of the Request for Proposal and we hereby declare that this </w:t>
      </w:r>
      <w:r w:rsidR="007D0592">
        <w:rPr>
          <w:szCs w:val="22"/>
        </w:rPr>
        <w:t>proposal</w:t>
      </w:r>
      <w:r w:rsidRPr="00C47F01">
        <w:rPr>
          <w:szCs w:val="22"/>
        </w:rPr>
        <w:t xml:space="preserve"> was drawn up for the entire scope of works and deliveries related to the completion of the subject of procurements, as stipulated in this Request for Proposal.</w:t>
      </w:r>
    </w:p>
    <w:p w14:paraId="7F9C5F6F" w14:textId="77777777" w:rsidR="007D0592" w:rsidRDefault="007D0592" w:rsidP="00202DCE">
      <w:pPr>
        <w:spacing w:line="360" w:lineRule="auto"/>
        <w:rPr>
          <w:szCs w:val="22"/>
        </w:rPr>
      </w:pPr>
    </w:p>
    <w:tbl>
      <w:tblPr>
        <w:tblW w:w="9889" w:type="dxa"/>
        <w:tblBorders>
          <w:top w:val="nil"/>
          <w:left w:val="nil"/>
          <w:bottom w:val="nil"/>
          <w:right w:val="nil"/>
        </w:tblBorders>
        <w:tblLayout w:type="fixed"/>
        <w:tblLook w:val="0000" w:firstRow="0" w:lastRow="0" w:firstColumn="0" w:lastColumn="0" w:noHBand="0" w:noVBand="0"/>
      </w:tblPr>
      <w:tblGrid>
        <w:gridCol w:w="9889"/>
      </w:tblGrid>
      <w:tr w:rsidR="00A7225E" w:rsidRPr="00A7225E" w14:paraId="5CF7BF1A" w14:textId="77777777" w:rsidTr="00057174">
        <w:trPr>
          <w:trHeight w:val="93"/>
        </w:trPr>
        <w:tc>
          <w:tcPr>
            <w:tcW w:w="9889" w:type="dxa"/>
          </w:tcPr>
          <w:p w14:paraId="2D061245" w14:textId="77777777" w:rsidR="00A7225E" w:rsidRPr="00A7225E" w:rsidRDefault="00057174" w:rsidP="00202DCE">
            <w:pPr>
              <w:spacing w:before="120" w:line="360" w:lineRule="auto"/>
              <w:rPr>
                <w:i/>
                <w:color w:val="000000"/>
                <w:szCs w:val="22"/>
              </w:rPr>
            </w:pPr>
            <w:r w:rsidRPr="00057174">
              <w:rPr>
                <w:b/>
                <w:bCs/>
                <w:color w:val="000000"/>
                <w:szCs w:val="22"/>
              </w:rPr>
              <w:t>Declarations</w:t>
            </w:r>
            <w:r>
              <w:rPr>
                <w:b/>
                <w:bCs/>
                <w:i/>
                <w:color w:val="000000"/>
                <w:szCs w:val="22"/>
              </w:rPr>
              <w:t xml:space="preserve"> </w:t>
            </w:r>
            <w:r w:rsidR="007856E6">
              <w:rPr>
                <w:b/>
                <w:bCs/>
                <w:i/>
                <w:color w:val="000000"/>
                <w:szCs w:val="22"/>
              </w:rPr>
              <w:t>(</w:t>
            </w:r>
            <w:r w:rsidR="00A7225E" w:rsidRPr="00A7225E">
              <w:rPr>
                <w:b/>
                <w:bCs/>
                <w:i/>
                <w:color w:val="000000"/>
                <w:szCs w:val="22"/>
              </w:rPr>
              <w:t xml:space="preserve">List of declarations constituting the basis for the 0/1 assessment </w:t>
            </w:r>
            <w:r w:rsidR="00A7225E">
              <w:rPr>
                <w:b/>
                <w:bCs/>
                <w:i/>
                <w:color w:val="000000"/>
                <w:szCs w:val="22"/>
              </w:rPr>
              <w:t xml:space="preserve">of the </w:t>
            </w:r>
            <w:r w:rsidR="007856E6" w:rsidRPr="00057174">
              <w:rPr>
                <w:b/>
                <w:bCs/>
                <w:color w:val="000000"/>
                <w:szCs w:val="22"/>
              </w:rPr>
              <w:t>TECHNICAL PROPOSAL)</w:t>
            </w:r>
            <w:r w:rsidRPr="00057174">
              <w:rPr>
                <w:b/>
                <w:bCs/>
                <w:color w:val="000000"/>
                <w:szCs w:val="22"/>
              </w:rPr>
              <w:t>:</w:t>
            </w:r>
          </w:p>
        </w:tc>
      </w:tr>
    </w:tbl>
    <w:p w14:paraId="276B20B6" w14:textId="77777777" w:rsidR="00A7225E" w:rsidRPr="00A7225E" w:rsidRDefault="00057174" w:rsidP="00202DCE">
      <w:pPr>
        <w:pStyle w:val="ListParagraph"/>
        <w:numPr>
          <w:ilvl w:val="0"/>
          <w:numId w:val="43"/>
        </w:numPr>
        <w:spacing w:before="120" w:line="360" w:lineRule="auto"/>
        <w:ind w:left="284" w:hanging="284"/>
        <w:jc w:val="both"/>
        <w:rPr>
          <w:rFonts w:ascii="Arial" w:hAnsi="Arial" w:cs="Arial"/>
          <w:i/>
          <w:color w:val="000000"/>
          <w:sz w:val="22"/>
          <w:szCs w:val="22"/>
        </w:rPr>
      </w:pPr>
      <w:r w:rsidRPr="00057174">
        <w:rPr>
          <w:rFonts w:ascii="Arial" w:hAnsi="Arial" w:cs="Arial"/>
          <w:b/>
          <w:i/>
          <w:color w:val="000000"/>
          <w:sz w:val="22"/>
          <w:szCs w:val="22"/>
        </w:rPr>
        <w:t>We hereby confirm</w:t>
      </w:r>
      <w:r w:rsidRPr="00057174">
        <w:rPr>
          <w:rFonts w:ascii="Arial" w:hAnsi="Arial" w:cs="Arial"/>
          <w:i/>
          <w:color w:val="000000"/>
          <w:sz w:val="22"/>
          <w:szCs w:val="22"/>
        </w:rPr>
        <w:t xml:space="preserve"> possession and licensing of the technology in question </w:t>
      </w:r>
    </w:p>
    <w:p w14:paraId="53D2BEE8" w14:textId="77777777" w:rsidR="00A7225E" w:rsidRPr="00A7225E" w:rsidRDefault="00057174" w:rsidP="00202DCE">
      <w:pPr>
        <w:pStyle w:val="ListParagraph"/>
        <w:numPr>
          <w:ilvl w:val="0"/>
          <w:numId w:val="43"/>
        </w:numPr>
        <w:spacing w:before="120" w:line="360" w:lineRule="auto"/>
        <w:ind w:left="284" w:hanging="284"/>
        <w:jc w:val="both"/>
        <w:rPr>
          <w:rFonts w:ascii="Arial" w:hAnsi="Arial" w:cs="Arial"/>
          <w:i/>
          <w:color w:val="000000"/>
          <w:sz w:val="22"/>
          <w:szCs w:val="22"/>
        </w:rPr>
      </w:pPr>
      <w:r w:rsidRPr="00057174">
        <w:rPr>
          <w:rFonts w:ascii="Arial" w:hAnsi="Arial" w:cs="Arial"/>
          <w:b/>
          <w:i/>
          <w:color w:val="000000"/>
          <w:sz w:val="22"/>
          <w:szCs w:val="22"/>
        </w:rPr>
        <w:t xml:space="preserve">We hereby </w:t>
      </w:r>
      <w:r>
        <w:rPr>
          <w:rFonts w:ascii="Arial" w:hAnsi="Arial" w:cs="Arial"/>
          <w:b/>
          <w:i/>
          <w:color w:val="000000"/>
          <w:sz w:val="22"/>
          <w:szCs w:val="22"/>
        </w:rPr>
        <w:t>confirm</w:t>
      </w:r>
      <w:r>
        <w:rPr>
          <w:rFonts w:ascii="Arial" w:hAnsi="Arial" w:cs="Arial"/>
          <w:i/>
          <w:color w:val="000000"/>
          <w:sz w:val="22"/>
          <w:szCs w:val="22"/>
        </w:rPr>
        <w:t xml:space="preserve"> that we have </w:t>
      </w:r>
      <w:r w:rsidR="00A7225E" w:rsidRPr="00A7225E">
        <w:rPr>
          <w:rFonts w:ascii="Arial" w:hAnsi="Arial" w:cs="Arial"/>
          <w:i/>
          <w:color w:val="000000"/>
          <w:sz w:val="22"/>
          <w:szCs w:val="22"/>
        </w:rPr>
        <w:t xml:space="preserve">at least </w:t>
      </w:r>
      <w:r w:rsidRPr="00057174">
        <w:rPr>
          <w:rFonts w:ascii="Arial" w:hAnsi="Arial" w:cs="Arial"/>
          <w:i/>
          <w:color w:val="000000"/>
          <w:sz w:val="22"/>
          <w:szCs w:val="22"/>
          <w:highlight w:val="yellow"/>
        </w:rPr>
        <w:t>…</w:t>
      </w:r>
      <w:r w:rsidR="00A7225E" w:rsidRPr="00A7225E">
        <w:rPr>
          <w:rFonts w:ascii="Arial" w:hAnsi="Arial" w:cs="Arial"/>
          <w:i/>
          <w:color w:val="000000"/>
          <w:sz w:val="22"/>
          <w:szCs w:val="22"/>
        </w:rPr>
        <w:t xml:space="preserve"> references for the basic design development on the basis of which the offered technology was implemented. </w:t>
      </w:r>
      <w:r>
        <w:rPr>
          <w:rFonts w:ascii="Arial" w:hAnsi="Arial" w:cs="Arial"/>
          <w:i/>
          <w:color w:val="000000"/>
          <w:sz w:val="22"/>
          <w:szCs w:val="22"/>
        </w:rPr>
        <w:t>(</w:t>
      </w:r>
      <w:r w:rsidR="00A7225E" w:rsidRPr="00A7225E">
        <w:rPr>
          <w:rFonts w:ascii="Arial" w:hAnsi="Arial" w:cs="Arial"/>
          <w:i/>
          <w:color w:val="000000"/>
          <w:sz w:val="22"/>
          <w:szCs w:val="22"/>
        </w:rPr>
        <w:t xml:space="preserve">These references should relate to installations launched within </w:t>
      </w:r>
      <w:r w:rsidR="00A7225E">
        <w:rPr>
          <w:rFonts w:ascii="Arial" w:hAnsi="Arial" w:cs="Arial"/>
          <w:i/>
          <w:color w:val="000000"/>
          <w:sz w:val="22"/>
          <w:szCs w:val="22"/>
        </w:rPr>
        <w:t xml:space="preserve">last </w:t>
      </w:r>
      <w:r w:rsidRPr="00057174">
        <w:rPr>
          <w:rFonts w:ascii="Arial" w:hAnsi="Arial" w:cs="Arial"/>
          <w:i/>
          <w:color w:val="000000"/>
          <w:sz w:val="22"/>
          <w:szCs w:val="22"/>
          <w:highlight w:val="yellow"/>
        </w:rPr>
        <w:t>…</w:t>
      </w:r>
      <w:r>
        <w:rPr>
          <w:rFonts w:ascii="Arial" w:hAnsi="Arial" w:cs="Arial"/>
          <w:i/>
          <w:color w:val="000000"/>
          <w:sz w:val="22"/>
          <w:szCs w:val="22"/>
        </w:rPr>
        <w:t xml:space="preserve"> </w:t>
      </w:r>
      <w:r w:rsidR="00A7225E" w:rsidRPr="00A7225E">
        <w:rPr>
          <w:rFonts w:ascii="Arial" w:hAnsi="Arial" w:cs="Arial"/>
          <w:i/>
          <w:color w:val="000000"/>
          <w:sz w:val="22"/>
          <w:szCs w:val="22"/>
        </w:rPr>
        <w:t xml:space="preserve">years, with a production capacity of at least </w:t>
      </w:r>
      <w:r w:rsidRPr="00057174">
        <w:rPr>
          <w:rFonts w:ascii="Arial" w:hAnsi="Arial" w:cs="Arial"/>
          <w:i/>
          <w:color w:val="000000"/>
          <w:sz w:val="22"/>
          <w:szCs w:val="22"/>
          <w:highlight w:val="yellow"/>
        </w:rPr>
        <w:t>…</w:t>
      </w:r>
      <w:r w:rsidR="00A7225E" w:rsidRPr="00A7225E">
        <w:rPr>
          <w:rFonts w:ascii="Arial" w:hAnsi="Arial" w:cs="Arial"/>
          <w:i/>
          <w:color w:val="000000"/>
          <w:sz w:val="22"/>
          <w:szCs w:val="22"/>
        </w:rPr>
        <w:t xml:space="preserve"> </w:t>
      </w:r>
      <w:r w:rsidR="00A7225E" w:rsidRPr="00057174">
        <w:rPr>
          <w:rFonts w:ascii="Arial" w:hAnsi="Arial" w:cs="Arial"/>
          <w:i/>
          <w:color w:val="000000"/>
          <w:sz w:val="22"/>
          <w:szCs w:val="22"/>
          <w:highlight w:val="yellow"/>
        </w:rPr>
        <w:t>thousand t / year</w:t>
      </w:r>
      <w:r>
        <w:rPr>
          <w:rFonts w:ascii="Arial" w:hAnsi="Arial" w:cs="Arial"/>
          <w:i/>
          <w:color w:val="000000"/>
          <w:sz w:val="22"/>
          <w:szCs w:val="22"/>
        </w:rPr>
        <w:t>)</w:t>
      </w:r>
    </w:p>
    <w:p w14:paraId="56F2AD7C" w14:textId="77777777" w:rsidR="00A7225E" w:rsidRDefault="00057174" w:rsidP="00202DCE">
      <w:pPr>
        <w:pStyle w:val="ListParagraph"/>
        <w:numPr>
          <w:ilvl w:val="0"/>
          <w:numId w:val="43"/>
        </w:numPr>
        <w:spacing w:before="120" w:line="360" w:lineRule="auto"/>
        <w:ind w:left="284" w:hanging="284"/>
        <w:jc w:val="both"/>
        <w:rPr>
          <w:rFonts w:ascii="Arial" w:hAnsi="Arial" w:cs="Arial"/>
          <w:i/>
          <w:color w:val="000000"/>
          <w:sz w:val="22"/>
          <w:szCs w:val="22"/>
        </w:rPr>
      </w:pPr>
      <w:r w:rsidRPr="00854FC6">
        <w:rPr>
          <w:rFonts w:ascii="Arial" w:hAnsi="Arial" w:cs="Arial"/>
          <w:b/>
          <w:i/>
          <w:color w:val="000000"/>
          <w:sz w:val="22"/>
          <w:szCs w:val="22"/>
        </w:rPr>
        <w:t>We hereby declare</w:t>
      </w:r>
      <w:r>
        <w:rPr>
          <w:rFonts w:ascii="Arial" w:hAnsi="Arial" w:cs="Arial"/>
          <w:i/>
          <w:color w:val="000000"/>
          <w:sz w:val="22"/>
          <w:szCs w:val="22"/>
        </w:rPr>
        <w:t xml:space="preserve"> that we will design</w:t>
      </w:r>
      <w:r w:rsidR="00A7225E" w:rsidRPr="00A7225E">
        <w:rPr>
          <w:rFonts w:ascii="Arial" w:hAnsi="Arial" w:cs="Arial"/>
          <w:i/>
          <w:color w:val="000000"/>
          <w:sz w:val="22"/>
          <w:szCs w:val="22"/>
        </w:rPr>
        <w:t xml:space="preserve"> the </w:t>
      </w:r>
      <w:r w:rsidRPr="00057174">
        <w:rPr>
          <w:rFonts w:ascii="Arial" w:hAnsi="Arial" w:cs="Arial"/>
          <w:i/>
          <w:color w:val="000000"/>
          <w:sz w:val="22"/>
          <w:szCs w:val="22"/>
          <w:highlight w:val="yellow"/>
        </w:rPr>
        <w:t>…</w:t>
      </w:r>
      <w:r>
        <w:rPr>
          <w:rFonts w:ascii="Arial" w:hAnsi="Arial" w:cs="Arial"/>
          <w:i/>
          <w:color w:val="000000"/>
          <w:sz w:val="22"/>
          <w:szCs w:val="22"/>
        </w:rPr>
        <w:t xml:space="preserve"> </w:t>
      </w:r>
      <w:r w:rsidR="00A7225E" w:rsidRPr="00A7225E">
        <w:rPr>
          <w:rFonts w:ascii="Arial" w:hAnsi="Arial" w:cs="Arial"/>
          <w:i/>
          <w:color w:val="000000"/>
          <w:sz w:val="22"/>
          <w:szCs w:val="22"/>
        </w:rPr>
        <w:t xml:space="preserve">installation with a capacity of </w:t>
      </w:r>
      <w:r w:rsidRPr="00057174">
        <w:rPr>
          <w:rFonts w:ascii="Arial" w:hAnsi="Arial" w:cs="Arial"/>
          <w:i/>
          <w:color w:val="000000"/>
          <w:sz w:val="22"/>
          <w:szCs w:val="22"/>
          <w:highlight w:val="yellow"/>
        </w:rPr>
        <w:t>…</w:t>
      </w:r>
      <w:r w:rsidR="00A7225E" w:rsidRPr="00057174">
        <w:rPr>
          <w:rFonts w:ascii="Arial" w:hAnsi="Arial" w:cs="Arial"/>
          <w:i/>
          <w:color w:val="000000"/>
          <w:sz w:val="22"/>
          <w:szCs w:val="22"/>
          <w:highlight w:val="yellow"/>
        </w:rPr>
        <w:t xml:space="preserve"> tons/year</w:t>
      </w:r>
    </w:p>
    <w:p w14:paraId="36F65AC5" w14:textId="3EC480AA" w:rsidR="00133520" w:rsidRDefault="00057174" w:rsidP="00202DCE">
      <w:pPr>
        <w:pStyle w:val="ListParagraph"/>
        <w:numPr>
          <w:ilvl w:val="0"/>
          <w:numId w:val="43"/>
        </w:numPr>
        <w:spacing w:before="120" w:line="360" w:lineRule="auto"/>
        <w:ind w:left="284" w:hanging="284"/>
        <w:jc w:val="both"/>
        <w:rPr>
          <w:rFonts w:ascii="Arial" w:hAnsi="Arial" w:cs="Arial"/>
          <w:i/>
          <w:color w:val="000000"/>
          <w:sz w:val="22"/>
          <w:szCs w:val="22"/>
        </w:rPr>
      </w:pPr>
      <w:r w:rsidRPr="00057174">
        <w:rPr>
          <w:rFonts w:ascii="Arial" w:hAnsi="Arial" w:cs="Arial"/>
          <w:b/>
          <w:i/>
          <w:color w:val="000000"/>
          <w:sz w:val="22"/>
          <w:szCs w:val="22"/>
        </w:rPr>
        <w:t>We hereby confirm</w:t>
      </w:r>
      <w:r w:rsidRPr="00057174">
        <w:rPr>
          <w:rFonts w:ascii="Arial" w:hAnsi="Arial" w:cs="Arial"/>
          <w:i/>
          <w:color w:val="000000"/>
          <w:sz w:val="22"/>
          <w:szCs w:val="22"/>
        </w:rPr>
        <w:t xml:space="preserve"> </w:t>
      </w:r>
      <w:r>
        <w:rPr>
          <w:rFonts w:ascii="Arial" w:hAnsi="Arial" w:cs="Arial"/>
          <w:i/>
          <w:color w:val="000000"/>
          <w:sz w:val="22"/>
          <w:szCs w:val="22"/>
        </w:rPr>
        <w:t>the</w:t>
      </w:r>
      <w:r w:rsidR="000B4D71">
        <w:rPr>
          <w:rFonts w:ascii="Arial" w:hAnsi="Arial" w:cs="Arial"/>
          <w:i/>
          <w:color w:val="000000"/>
          <w:sz w:val="22"/>
          <w:szCs w:val="22"/>
        </w:rPr>
        <w:t xml:space="preserve"> </w:t>
      </w:r>
      <w:r w:rsidR="00133520" w:rsidRPr="00133520">
        <w:rPr>
          <w:rFonts w:ascii="Arial" w:hAnsi="Arial" w:cs="Arial"/>
          <w:i/>
          <w:color w:val="000000"/>
          <w:sz w:val="22"/>
          <w:szCs w:val="22"/>
        </w:rPr>
        <w:t>meeting the O</w:t>
      </w:r>
      <w:r w:rsidR="00FD6C69">
        <w:rPr>
          <w:rFonts w:ascii="Arial" w:hAnsi="Arial" w:cs="Arial"/>
          <w:i/>
          <w:color w:val="000000"/>
          <w:sz w:val="22"/>
          <w:szCs w:val="22"/>
        </w:rPr>
        <w:t>WNER</w:t>
      </w:r>
      <w:r w:rsidR="00133520" w:rsidRPr="00133520">
        <w:rPr>
          <w:rFonts w:ascii="Arial" w:hAnsi="Arial" w:cs="Arial"/>
          <w:i/>
          <w:color w:val="000000"/>
          <w:sz w:val="22"/>
          <w:szCs w:val="22"/>
        </w:rPr>
        <w:t>'s requirements in terms of product</w:t>
      </w:r>
      <w:r w:rsidR="003E504B">
        <w:rPr>
          <w:rFonts w:ascii="Arial" w:hAnsi="Arial" w:cs="Arial"/>
          <w:i/>
          <w:color w:val="000000"/>
          <w:sz w:val="22"/>
          <w:szCs w:val="22"/>
        </w:rPr>
        <w:t>s</w:t>
      </w:r>
      <w:r w:rsidR="00133520" w:rsidRPr="00133520">
        <w:rPr>
          <w:rFonts w:ascii="Arial" w:hAnsi="Arial" w:cs="Arial"/>
          <w:i/>
          <w:color w:val="000000"/>
          <w:sz w:val="22"/>
          <w:szCs w:val="22"/>
        </w:rPr>
        <w:t xml:space="preserve"> quality</w:t>
      </w:r>
    </w:p>
    <w:p w14:paraId="2405008C" w14:textId="77777777" w:rsidR="00A7225E" w:rsidRPr="00A7225E" w:rsidRDefault="00057174" w:rsidP="00202DCE">
      <w:pPr>
        <w:pStyle w:val="ListParagraph"/>
        <w:numPr>
          <w:ilvl w:val="0"/>
          <w:numId w:val="43"/>
        </w:numPr>
        <w:spacing w:before="120" w:line="360" w:lineRule="auto"/>
        <w:ind w:left="284" w:hanging="284"/>
        <w:jc w:val="both"/>
        <w:rPr>
          <w:rFonts w:ascii="Arial" w:hAnsi="Arial" w:cs="Arial"/>
          <w:i/>
          <w:color w:val="000000"/>
          <w:sz w:val="22"/>
          <w:szCs w:val="22"/>
        </w:rPr>
      </w:pPr>
      <w:r w:rsidRPr="00057174">
        <w:rPr>
          <w:rFonts w:ascii="Arial" w:hAnsi="Arial" w:cs="Arial"/>
          <w:b/>
          <w:i/>
          <w:color w:val="000000"/>
          <w:sz w:val="22"/>
          <w:szCs w:val="22"/>
        </w:rPr>
        <w:t>We hereby declare</w:t>
      </w:r>
      <w:r w:rsidRPr="00057174">
        <w:rPr>
          <w:rFonts w:ascii="Arial" w:hAnsi="Arial" w:cs="Arial"/>
          <w:i/>
          <w:color w:val="000000"/>
          <w:sz w:val="22"/>
          <w:szCs w:val="22"/>
        </w:rPr>
        <w:t xml:space="preserve"> our </w:t>
      </w:r>
      <w:r w:rsidR="00A7225E" w:rsidRPr="00A7225E">
        <w:rPr>
          <w:rFonts w:ascii="Arial" w:hAnsi="Arial" w:cs="Arial"/>
          <w:i/>
          <w:color w:val="000000"/>
          <w:sz w:val="22"/>
          <w:szCs w:val="22"/>
        </w:rPr>
        <w:t>readiness to perform the scope of work in accordance with the</w:t>
      </w:r>
      <w:r w:rsidR="006E2A4E">
        <w:rPr>
          <w:rFonts w:ascii="Arial" w:hAnsi="Arial" w:cs="Arial"/>
          <w:i/>
          <w:color w:val="000000"/>
          <w:sz w:val="22"/>
          <w:szCs w:val="22"/>
        </w:rPr>
        <w:t xml:space="preserve"> </w:t>
      </w:r>
      <w:r w:rsidR="00A7225E" w:rsidRPr="00A7225E">
        <w:rPr>
          <w:rFonts w:ascii="Arial" w:hAnsi="Arial" w:cs="Arial"/>
          <w:i/>
          <w:color w:val="000000"/>
          <w:sz w:val="22"/>
          <w:szCs w:val="22"/>
        </w:rPr>
        <w:t>ITB</w:t>
      </w:r>
      <w:r w:rsidR="006E2A4E">
        <w:rPr>
          <w:rFonts w:ascii="Arial" w:hAnsi="Arial" w:cs="Arial"/>
          <w:i/>
          <w:color w:val="000000"/>
          <w:sz w:val="22"/>
          <w:szCs w:val="22"/>
        </w:rPr>
        <w:t>.</w:t>
      </w:r>
    </w:p>
    <w:p w14:paraId="745DEE21" w14:textId="77777777" w:rsidR="002840AF" w:rsidRPr="007856E6" w:rsidRDefault="000B4D71" w:rsidP="00202DCE">
      <w:pPr>
        <w:pStyle w:val="ListParagraph"/>
        <w:numPr>
          <w:ilvl w:val="0"/>
          <w:numId w:val="43"/>
        </w:numPr>
        <w:spacing w:before="120" w:line="360" w:lineRule="auto"/>
        <w:ind w:left="284" w:hanging="284"/>
        <w:jc w:val="both"/>
        <w:rPr>
          <w:b/>
          <w:szCs w:val="22"/>
        </w:rPr>
      </w:pPr>
      <w:r w:rsidRPr="000B4D71">
        <w:rPr>
          <w:rFonts w:ascii="Arial" w:hAnsi="Arial" w:cs="Arial"/>
          <w:b/>
          <w:i/>
          <w:color w:val="000000"/>
          <w:sz w:val="22"/>
          <w:szCs w:val="22"/>
        </w:rPr>
        <w:lastRenderedPageBreak/>
        <w:t>We hereby provide</w:t>
      </w:r>
      <w:r>
        <w:rPr>
          <w:rFonts w:ascii="Arial" w:hAnsi="Arial" w:cs="Arial"/>
          <w:i/>
          <w:color w:val="000000"/>
          <w:sz w:val="22"/>
          <w:szCs w:val="22"/>
        </w:rPr>
        <w:t xml:space="preserve"> </w:t>
      </w:r>
      <w:r w:rsidR="00133520">
        <w:rPr>
          <w:rFonts w:ascii="Arial" w:hAnsi="Arial" w:cs="Arial"/>
          <w:i/>
          <w:color w:val="000000"/>
          <w:sz w:val="22"/>
          <w:szCs w:val="22"/>
        </w:rPr>
        <w:t>r</w:t>
      </w:r>
      <w:r w:rsidR="00133520" w:rsidRPr="00133520">
        <w:rPr>
          <w:rFonts w:ascii="Arial" w:hAnsi="Arial" w:cs="Arial"/>
          <w:i/>
          <w:color w:val="000000"/>
          <w:sz w:val="22"/>
          <w:szCs w:val="22"/>
        </w:rPr>
        <w:t xml:space="preserve">eferences of the unit(s) proposed for different time periods such as, total number of </w:t>
      </w:r>
      <w:proofErr w:type="gramStart"/>
      <w:r w:rsidR="00133520" w:rsidRPr="00133520">
        <w:rPr>
          <w:rFonts w:ascii="Arial" w:hAnsi="Arial" w:cs="Arial"/>
          <w:i/>
          <w:color w:val="000000"/>
          <w:sz w:val="22"/>
          <w:szCs w:val="22"/>
        </w:rPr>
        <w:t>units</w:t>
      </w:r>
      <w:proofErr w:type="gramEnd"/>
      <w:r w:rsidR="00133520" w:rsidRPr="00133520">
        <w:rPr>
          <w:rFonts w:ascii="Arial" w:hAnsi="Arial" w:cs="Arial"/>
          <w:i/>
          <w:color w:val="000000"/>
          <w:sz w:val="22"/>
          <w:szCs w:val="22"/>
        </w:rPr>
        <w:t xml:space="preserve"> licensed, total number of units in operation, total number of units licensed for the </w:t>
      </w:r>
      <w:r w:rsidR="00133520" w:rsidRPr="000B4D71">
        <w:rPr>
          <w:rFonts w:ascii="Arial" w:hAnsi="Arial" w:cs="Arial"/>
          <w:i/>
          <w:color w:val="000000"/>
          <w:sz w:val="22"/>
          <w:szCs w:val="22"/>
          <w:highlight w:val="yellow"/>
        </w:rPr>
        <w:t xml:space="preserve">last </w:t>
      </w:r>
      <w:r w:rsidR="003E504B">
        <w:rPr>
          <w:rFonts w:ascii="Arial" w:hAnsi="Arial" w:cs="Arial"/>
          <w:i/>
          <w:color w:val="000000"/>
          <w:sz w:val="22"/>
          <w:szCs w:val="22"/>
          <w:highlight w:val="yellow"/>
        </w:rPr>
        <w:t>XX</w:t>
      </w:r>
      <w:r w:rsidR="00133520" w:rsidRPr="000B4D71">
        <w:rPr>
          <w:rFonts w:ascii="Arial" w:hAnsi="Arial" w:cs="Arial"/>
          <w:i/>
          <w:color w:val="000000"/>
          <w:sz w:val="22"/>
          <w:szCs w:val="22"/>
          <w:highlight w:val="yellow"/>
        </w:rPr>
        <w:t xml:space="preserve"> y</w:t>
      </w:r>
      <w:r w:rsidR="007856E6" w:rsidRPr="000B4D71">
        <w:rPr>
          <w:rFonts w:ascii="Arial" w:hAnsi="Arial" w:cs="Arial"/>
          <w:i/>
          <w:color w:val="000000"/>
          <w:sz w:val="22"/>
          <w:szCs w:val="22"/>
          <w:highlight w:val="yellow"/>
        </w:rPr>
        <w:t>ea</w:t>
      </w:r>
      <w:r w:rsidR="00133520" w:rsidRPr="000B4D71">
        <w:rPr>
          <w:rFonts w:ascii="Arial" w:hAnsi="Arial" w:cs="Arial"/>
          <w:i/>
          <w:color w:val="000000"/>
          <w:sz w:val="22"/>
          <w:szCs w:val="22"/>
          <w:highlight w:val="yellow"/>
        </w:rPr>
        <w:t>rs</w:t>
      </w:r>
      <w:r w:rsidR="00854FC6">
        <w:rPr>
          <w:rFonts w:ascii="Arial" w:hAnsi="Arial" w:cs="Arial"/>
          <w:i/>
          <w:color w:val="000000"/>
          <w:sz w:val="22"/>
          <w:szCs w:val="22"/>
        </w:rPr>
        <w:t xml:space="preserve"> – Appendix T2.</w:t>
      </w:r>
    </w:p>
    <w:p w14:paraId="52855502" w14:textId="77777777" w:rsidR="002840AF" w:rsidRDefault="002840AF" w:rsidP="00202DCE">
      <w:pPr>
        <w:spacing w:line="360" w:lineRule="auto"/>
        <w:rPr>
          <w:szCs w:val="22"/>
        </w:rPr>
      </w:pPr>
    </w:p>
    <w:p w14:paraId="601B12A7" w14:textId="77777777" w:rsidR="00976093" w:rsidRPr="009C3718" w:rsidRDefault="009C3718" w:rsidP="00202DCE">
      <w:pPr>
        <w:spacing w:before="240" w:line="360" w:lineRule="auto"/>
        <w:rPr>
          <w:rFonts w:cs="Arial"/>
          <w:b/>
          <w:szCs w:val="22"/>
        </w:rPr>
      </w:pPr>
      <w:r w:rsidRPr="009C3718">
        <w:rPr>
          <w:rFonts w:cs="Arial"/>
          <w:b/>
          <w:szCs w:val="22"/>
        </w:rPr>
        <w:t xml:space="preserve">Annexes </w:t>
      </w:r>
      <w:r w:rsidR="00E0518F" w:rsidRPr="009C3718">
        <w:rPr>
          <w:rFonts w:cs="Arial"/>
          <w:b/>
          <w:szCs w:val="22"/>
        </w:rPr>
        <w:t>to be attached</w:t>
      </w:r>
      <w:r w:rsidR="00976093" w:rsidRPr="009C3718">
        <w:rPr>
          <w:rFonts w:cs="Arial"/>
          <w:b/>
          <w:szCs w:val="22"/>
        </w:rPr>
        <w:t>:</w:t>
      </w:r>
    </w:p>
    <w:p w14:paraId="09A78436"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1</w:t>
      </w:r>
      <w:r w:rsidRPr="009C3718">
        <w:rPr>
          <w:rFonts w:cs="Arial"/>
          <w:b/>
          <w:szCs w:val="22"/>
          <w:lang w:val="en-US"/>
        </w:rPr>
        <w:tab/>
        <w:t>LICENSED PROCESS PRESENTATION</w:t>
      </w:r>
    </w:p>
    <w:p w14:paraId="7A87C289" w14:textId="4E56147A" w:rsidR="009C3718" w:rsidRPr="009C3718" w:rsidRDefault="009C3718" w:rsidP="00202DCE">
      <w:pPr>
        <w:spacing w:before="120" w:line="276" w:lineRule="auto"/>
        <w:rPr>
          <w:rFonts w:cs="Arial"/>
          <w:szCs w:val="22"/>
          <w:lang w:val="en-US"/>
        </w:rPr>
      </w:pPr>
      <w:r w:rsidRPr="009C3718">
        <w:rPr>
          <w:rFonts w:cs="Arial"/>
          <w:szCs w:val="22"/>
          <w:lang w:val="en-US"/>
        </w:rPr>
        <w:t>In this part there will be presented information for the main process characteristic (basic principles),</w:t>
      </w:r>
      <w:r w:rsidR="00A17EE8">
        <w:rPr>
          <w:rFonts w:cs="Arial"/>
          <w:szCs w:val="22"/>
          <w:lang w:val="en-US"/>
        </w:rPr>
        <w:t xml:space="preserve"> </w:t>
      </w:r>
      <w:r w:rsidRPr="009C3718">
        <w:rPr>
          <w:rFonts w:cs="Arial"/>
          <w:szCs w:val="22"/>
          <w:lang w:val="en-US"/>
        </w:rPr>
        <w:t>process</w:t>
      </w:r>
      <w:r w:rsidR="00A17EE8">
        <w:rPr>
          <w:rFonts w:cs="Arial"/>
          <w:szCs w:val="22"/>
          <w:lang w:val="en-US"/>
        </w:rPr>
        <w:t xml:space="preserve"> </w:t>
      </w:r>
      <w:r w:rsidRPr="009C3718">
        <w:rPr>
          <w:rFonts w:cs="Arial"/>
          <w:szCs w:val="22"/>
          <w:lang w:val="en-US"/>
        </w:rPr>
        <w:t>development</w:t>
      </w:r>
      <w:r w:rsidR="00A17EE8">
        <w:rPr>
          <w:rFonts w:cs="Arial"/>
          <w:szCs w:val="22"/>
          <w:lang w:val="en-US"/>
        </w:rPr>
        <w:t xml:space="preserve"> </w:t>
      </w:r>
      <w:r w:rsidRPr="009C3718">
        <w:rPr>
          <w:rFonts w:cs="Arial"/>
          <w:szCs w:val="22"/>
          <w:lang w:val="en-US"/>
        </w:rPr>
        <w:t>for</w:t>
      </w:r>
      <w:r w:rsidR="00A17EE8">
        <w:rPr>
          <w:rFonts w:cs="Arial"/>
          <w:szCs w:val="22"/>
          <w:lang w:val="en-US"/>
        </w:rPr>
        <w:t xml:space="preserve"> </w:t>
      </w:r>
      <w:r w:rsidRPr="009C3718">
        <w:rPr>
          <w:rFonts w:cs="Arial"/>
          <w:szCs w:val="22"/>
          <w:lang w:val="en-US"/>
        </w:rPr>
        <w:t>the</w:t>
      </w:r>
      <w:r w:rsidR="00A17EE8">
        <w:rPr>
          <w:rFonts w:cs="Arial"/>
          <w:szCs w:val="22"/>
          <w:lang w:val="en-US"/>
        </w:rPr>
        <w:t xml:space="preserve"> </w:t>
      </w:r>
      <w:r w:rsidRPr="009C3718">
        <w:rPr>
          <w:rFonts w:cs="Arial"/>
          <w:szCs w:val="22"/>
          <w:lang w:val="en-US"/>
        </w:rPr>
        <w:t>time</w:t>
      </w:r>
      <w:r w:rsidR="00A17EE8">
        <w:rPr>
          <w:rFonts w:cs="Arial"/>
          <w:szCs w:val="22"/>
          <w:lang w:val="en-US"/>
        </w:rPr>
        <w:t xml:space="preserve"> </w:t>
      </w:r>
      <w:r w:rsidRPr="009C3718">
        <w:rPr>
          <w:rFonts w:cs="Arial"/>
          <w:szCs w:val="22"/>
          <w:lang w:val="en-US"/>
        </w:rPr>
        <w:t>being</w:t>
      </w:r>
      <w:r w:rsidR="00A17EE8">
        <w:rPr>
          <w:rFonts w:cs="Arial"/>
          <w:szCs w:val="22"/>
          <w:lang w:val="en-US"/>
        </w:rPr>
        <w:t xml:space="preserve"> </w:t>
      </w:r>
      <w:r w:rsidRPr="009C3718">
        <w:rPr>
          <w:rFonts w:cs="Arial"/>
          <w:szCs w:val="22"/>
          <w:lang w:val="en-US"/>
        </w:rPr>
        <w:t>and</w:t>
      </w:r>
      <w:r w:rsidR="00A17EE8">
        <w:rPr>
          <w:rFonts w:cs="Arial"/>
          <w:szCs w:val="22"/>
          <w:lang w:val="en-US"/>
        </w:rPr>
        <w:t xml:space="preserve"> </w:t>
      </w:r>
      <w:r w:rsidRPr="009C3718">
        <w:rPr>
          <w:rFonts w:cs="Arial"/>
          <w:szCs w:val="22"/>
          <w:lang w:val="en-US"/>
        </w:rPr>
        <w:t>for</w:t>
      </w:r>
      <w:r w:rsidR="00A17EE8">
        <w:rPr>
          <w:rFonts w:cs="Arial"/>
          <w:szCs w:val="22"/>
          <w:lang w:val="en-US"/>
        </w:rPr>
        <w:t xml:space="preserve"> </w:t>
      </w:r>
      <w:r w:rsidRPr="009C3718">
        <w:rPr>
          <w:rFonts w:cs="Arial"/>
          <w:szCs w:val="22"/>
          <w:lang w:val="en-US"/>
        </w:rPr>
        <w:t>future,</w:t>
      </w:r>
      <w:r w:rsidR="00A17EE8">
        <w:rPr>
          <w:rFonts w:cs="Arial"/>
          <w:szCs w:val="22"/>
          <w:lang w:val="en-US"/>
        </w:rPr>
        <w:t xml:space="preserve"> </w:t>
      </w:r>
      <w:r w:rsidRPr="009C3718">
        <w:rPr>
          <w:rFonts w:cs="Arial"/>
          <w:szCs w:val="22"/>
          <w:lang w:val="en-US"/>
        </w:rPr>
        <w:t>advantages</w:t>
      </w:r>
      <w:r w:rsidR="00A17EE8">
        <w:rPr>
          <w:rFonts w:cs="Arial"/>
          <w:szCs w:val="22"/>
          <w:lang w:val="en-US"/>
        </w:rPr>
        <w:t xml:space="preserve"> </w:t>
      </w:r>
      <w:r w:rsidRPr="009C3718">
        <w:rPr>
          <w:rFonts w:cs="Arial"/>
          <w:szCs w:val="22"/>
          <w:lang w:val="en-US"/>
        </w:rPr>
        <w:t>/disadvantages, basic product and basic requirement for process implementation.</w:t>
      </w:r>
      <w:r w:rsidR="008122E1" w:rsidRPr="008122E1">
        <w:rPr>
          <w:rFonts w:eastAsiaTheme="minorHAnsi" w:cs="Arial"/>
          <w:sz w:val="24"/>
          <w:szCs w:val="24"/>
          <w:lang w:eastAsia="en-US"/>
        </w:rPr>
        <w:t xml:space="preserve"> </w:t>
      </w:r>
      <w:r w:rsidR="008122E1" w:rsidRPr="008122E1">
        <w:rPr>
          <w:rFonts w:cs="Arial"/>
          <w:szCs w:val="22"/>
        </w:rPr>
        <w:t xml:space="preserve">The steps where </w:t>
      </w:r>
      <w:r w:rsidR="00BE67F7">
        <w:rPr>
          <w:rFonts w:cs="Arial"/>
          <w:szCs w:val="22"/>
        </w:rPr>
        <w:t>BIDDER</w:t>
      </w:r>
      <w:r w:rsidR="008122E1" w:rsidRPr="008122E1">
        <w:rPr>
          <w:rFonts w:cs="Arial"/>
          <w:szCs w:val="22"/>
        </w:rPr>
        <w:t xml:space="preserve"> differs from competing proce</w:t>
      </w:r>
      <w:r w:rsidR="00CF5B91">
        <w:rPr>
          <w:rFonts w:cs="Arial"/>
          <w:szCs w:val="22"/>
        </w:rPr>
        <w:t>s</w:t>
      </w:r>
      <w:r w:rsidR="008122E1" w:rsidRPr="008122E1">
        <w:rPr>
          <w:rFonts w:cs="Arial"/>
          <w:szCs w:val="22"/>
        </w:rPr>
        <w:t>s technologies should be emphasized</w:t>
      </w:r>
      <w:r w:rsidR="008122E1">
        <w:rPr>
          <w:rFonts w:cs="Arial"/>
          <w:szCs w:val="22"/>
        </w:rPr>
        <w:t>.</w:t>
      </w:r>
    </w:p>
    <w:p w14:paraId="453F0771" w14:textId="702F6B62" w:rsidR="008122E1" w:rsidRPr="008122E1" w:rsidRDefault="009C3718" w:rsidP="00202DCE">
      <w:pPr>
        <w:spacing w:before="120" w:line="276" w:lineRule="auto"/>
        <w:rPr>
          <w:rFonts w:cs="Arial"/>
          <w:szCs w:val="22"/>
        </w:rPr>
      </w:pPr>
      <w:r w:rsidRPr="009C3718">
        <w:rPr>
          <w:rFonts w:cs="Arial"/>
          <w:szCs w:val="22"/>
          <w:lang w:val="en-US"/>
        </w:rPr>
        <w:t>The B</w:t>
      </w:r>
      <w:r w:rsidR="00BE67F7">
        <w:rPr>
          <w:rFonts w:cs="Arial"/>
          <w:szCs w:val="22"/>
          <w:lang w:val="en-US"/>
        </w:rPr>
        <w:t>IDDER</w:t>
      </w:r>
      <w:r w:rsidRPr="009C3718">
        <w:rPr>
          <w:rFonts w:cs="Arial"/>
          <w:szCs w:val="22"/>
          <w:lang w:val="en-US"/>
        </w:rPr>
        <w:t xml:space="preserve"> shall state within this part of the bid whether there is any substantial improvement of the proposed process, e.g. improvement under development or under process of commercialization</w:t>
      </w:r>
      <w:r w:rsidR="008122E1">
        <w:rPr>
          <w:rFonts w:cs="Arial"/>
          <w:szCs w:val="22"/>
          <w:lang w:val="en-US"/>
        </w:rPr>
        <w:t xml:space="preserve"> d</w:t>
      </w:r>
      <w:r w:rsidR="008122E1" w:rsidRPr="008122E1">
        <w:rPr>
          <w:rFonts w:cs="Arial"/>
          <w:szCs w:val="22"/>
          <w:lang w:val="en-US"/>
        </w:rPr>
        <w:t>one in the recent past (with special reference to product quality and applicability, safety, energy conservation and environmental considerations)</w:t>
      </w:r>
      <w:r w:rsidRPr="009C3718">
        <w:rPr>
          <w:rFonts w:cs="Arial"/>
          <w:szCs w:val="22"/>
          <w:lang w:val="en-US"/>
        </w:rPr>
        <w:t xml:space="preserve">. </w:t>
      </w:r>
      <w:r w:rsidR="008122E1">
        <w:rPr>
          <w:rFonts w:cs="Arial"/>
          <w:szCs w:val="22"/>
        </w:rPr>
        <w:t>M</w:t>
      </w:r>
      <w:r w:rsidR="008122E1" w:rsidRPr="008122E1">
        <w:rPr>
          <w:rFonts w:cs="Arial"/>
          <w:szCs w:val="22"/>
        </w:rPr>
        <w:t>etric system of units shall be followed for all information</w:t>
      </w:r>
      <w:r w:rsidR="008122E1">
        <w:rPr>
          <w:rFonts w:cs="Arial"/>
          <w:szCs w:val="22"/>
        </w:rPr>
        <w:t xml:space="preserve"> provided.</w:t>
      </w:r>
    </w:p>
    <w:p w14:paraId="1E0D55B1" w14:textId="0085E20E" w:rsidR="009C3718" w:rsidRDefault="009C3718" w:rsidP="00202DCE">
      <w:pPr>
        <w:spacing w:before="120" w:line="276" w:lineRule="auto"/>
        <w:rPr>
          <w:rFonts w:cs="Arial"/>
          <w:szCs w:val="22"/>
          <w:lang w:val="en-US"/>
        </w:rPr>
      </w:pPr>
      <w:r w:rsidRPr="009C3718">
        <w:rPr>
          <w:rFonts w:cs="Arial"/>
          <w:szCs w:val="22"/>
          <w:lang w:val="en-US"/>
        </w:rPr>
        <w:t>Such statement shall be accompanied by specification of expected terms and conditions of transfer of such improvement to O</w:t>
      </w:r>
      <w:r w:rsidR="00FD6C69">
        <w:rPr>
          <w:rFonts w:cs="Arial"/>
          <w:szCs w:val="22"/>
          <w:lang w:val="en-US"/>
        </w:rPr>
        <w:t>WNER</w:t>
      </w:r>
      <w:r w:rsidRPr="009C3718">
        <w:rPr>
          <w:rFonts w:cs="Arial"/>
          <w:szCs w:val="22"/>
          <w:lang w:val="en-US"/>
        </w:rPr>
        <w:t xml:space="preserve">. The </w:t>
      </w:r>
      <w:r w:rsidR="00BE67F7">
        <w:rPr>
          <w:rFonts w:cs="Arial"/>
          <w:szCs w:val="22"/>
          <w:lang w:val="en-US"/>
        </w:rPr>
        <w:t>BIDDER</w:t>
      </w:r>
      <w:r w:rsidRPr="009C3718">
        <w:rPr>
          <w:rFonts w:cs="Arial"/>
          <w:szCs w:val="22"/>
          <w:lang w:val="en-US"/>
        </w:rPr>
        <w:t xml:space="preserve"> shall also specify scope of expected modifications and or additions to the </w:t>
      </w:r>
      <w:r w:rsidR="00BA6B67" w:rsidRPr="00BA6B67">
        <w:rPr>
          <w:rFonts w:cs="Arial"/>
          <w:szCs w:val="22"/>
          <w:lang w:val="en-US"/>
        </w:rPr>
        <w:t>Steam generation using heat pump and MVR technology basic design</w:t>
      </w:r>
      <w:r w:rsidRPr="009C3718">
        <w:rPr>
          <w:rFonts w:cs="Arial"/>
          <w:szCs w:val="22"/>
          <w:lang w:val="en-US"/>
        </w:rPr>
        <w:t xml:space="preserve"> required to implement such substantial improvement.  </w:t>
      </w:r>
    </w:p>
    <w:p w14:paraId="009D2066" w14:textId="77777777" w:rsidR="00A17EE8" w:rsidRPr="009C3718" w:rsidRDefault="00A17EE8" w:rsidP="00202DCE">
      <w:pPr>
        <w:spacing w:before="120" w:line="276" w:lineRule="auto"/>
        <w:rPr>
          <w:rFonts w:cs="Arial"/>
          <w:szCs w:val="22"/>
          <w:lang w:val="en-US"/>
        </w:rPr>
      </w:pPr>
    </w:p>
    <w:p w14:paraId="26F0AC44"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2</w:t>
      </w:r>
      <w:r w:rsidRPr="009C3718">
        <w:rPr>
          <w:rFonts w:cs="Arial"/>
          <w:b/>
          <w:szCs w:val="22"/>
          <w:lang w:val="en-US"/>
        </w:rPr>
        <w:tab/>
        <w:t>PRODUCT INFORMATION</w:t>
      </w:r>
    </w:p>
    <w:p w14:paraId="7A0D83EB" w14:textId="6AE162D3" w:rsidR="009C3718" w:rsidRPr="009C3718" w:rsidRDefault="009C3718" w:rsidP="00202DCE">
      <w:pPr>
        <w:spacing w:before="120" w:line="276" w:lineRule="auto"/>
        <w:rPr>
          <w:rFonts w:cs="Arial"/>
          <w:szCs w:val="22"/>
          <w:lang w:val="en-US"/>
        </w:rPr>
      </w:pPr>
      <w:r w:rsidRPr="009C3718">
        <w:rPr>
          <w:rFonts w:cs="Arial"/>
          <w:szCs w:val="22"/>
          <w:lang w:val="en-US"/>
        </w:rPr>
        <w:t>This part will contain products specification, individual product characteristics, products properties and production rates. The B</w:t>
      </w:r>
      <w:r w:rsidR="00BE67F7">
        <w:rPr>
          <w:rFonts w:cs="Arial"/>
          <w:szCs w:val="22"/>
          <w:lang w:val="en-US"/>
        </w:rPr>
        <w:t>IDDER</w:t>
      </w:r>
      <w:r w:rsidRPr="009C3718">
        <w:rPr>
          <w:rFonts w:cs="Arial"/>
          <w:szCs w:val="22"/>
          <w:lang w:val="en-US"/>
        </w:rPr>
        <w:t xml:space="preserve"> shall inform in this section about product impurities (if any). </w:t>
      </w:r>
    </w:p>
    <w:p w14:paraId="738AC431" w14:textId="6FBCEF37" w:rsidR="009C3718" w:rsidRPr="009C3718" w:rsidRDefault="009C3718" w:rsidP="00202DCE">
      <w:pPr>
        <w:spacing w:before="120" w:line="276" w:lineRule="auto"/>
        <w:rPr>
          <w:rFonts w:cs="Arial"/>
          <w:szCs w:val="22"/>
          <w:lang w:val="en-US"/>
        </w:rPr>
      </w:pPr>
      <w:r w:rsidRPr="009C3718">
        <w:rPr>
          <w:rFonts w:cs="Arial"/>
          <w:szCs w:val="22"/>
          <w:lang w:val="en-US"/>
        </w:rPr>
        <w:t>The B</w:t>
      </w:r>
      <w:r w:rsidR="00BE67F7">
        <w:rPr>
          <w:rFonts w:cs="Arial"/>
          <w:szCs w:val="22"/>
          <w:lang w:val="en-US"/>
        </w:rPr>
        <w:t>IDDER</w:t>
      </w:r>
      <w:r w:rsidRPr="009C3718">
        <w:rPr>
          <w:rFonts w:cs="Arial"/>
          <w:szCs w:val="22"/>
          <w:lang w:val="en-US"/>
        </w:rPr>
        <w:t xml:space="preserve"> shall define all license limitations, including any additional explanation as may be required</w:t>
      </w:r>
      <w:r w:rsidR="00DC3B3E">
        <w:rPr>
          <w:rFonts w:cs="Arial"/>
          <w:szCs w:val="22"/>
          <w:lang w:val="en-US"/>
        </w:rPr>
        <w:t xml:space="preserve"> as well as p</w:t>
      </w:r>
      <w:r w:rsidR="00DC3B3E" w:rsidRPr="00DC3B3E">
        <w:rPr>
          <w:rFonts w:cs="Arial"/>
          <w:szCs w:val="22"/>
          <w:lang w:val="en-US"/>
        </w:rPr>
        <w:t>erformance properties of major types of products</w:t>
      </w:r>
      <w:r w:rsidR="00DC3B3E">
        <w:rPr>
          <w:rFonts w:cs="Arial"/>
          <w:szCs w:val="22"/>
          <w:lang w:val="en-US"/>
        </w:rPr>
        <w:t xml:space="preserve"> </w:t>
      </w:r>
      <w:r w:rsidR="00B6704B" w:rsidRPr="00B6704B">
        <w:rPr>
          <w:rFonts w:cs="Arial"/>
          <w:szCs w:val="22"/>
          <w:lang w:val="en-US"/>
        </w:rPr>
        <w:t>(if applicable)</w:t>
      </w:r>
      <w:r w:rsidRPr="009C3718">
        <w:rPr>
          <w:rFonts w:cs="Arial"/>
          <w:szCs w:val="22"/>
          <w:lang w:val="en-US"/>
        </w:rPr>
        <w:t xml:space="preserve">. </w:t>
      </w:r>
    </w:p>
    <w:p w14:paraId="2D95911A" w14:textId="77777777" w:rsidR="00A17EE8" w:rsidRPr="009C3718" w:rsidRDefault="00A17EE8" w:rsidP="00202DCE">
      <w:pPr>
        <w:spacing w:before="120" w:line="276" w:lineRule="auto"/>
        <w:rPr>
          <w:rFonts w:cs="Arial"/>
          <w:szCs w:val="22"/>
          <w:lang w:val="en-US"/>
        </w:rPr>
      </w:pPr>
    </w:p>
    <w:p w14:paraId="5DEC4B50"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3</w:t>
      </w:r>
      <w:r w:rsidRPr="009C3718">
        <w:rPr>
          <w:rFonts w:cs="Arial"/>
          <w:b/>
          <w:szCs w:val="22"/>
          <w:lang w:val="en-US"/>
        </w:rPr>
        <w:tab/>
        <w:t xml:space="preserve">PROCESS </w:t>
      </w:r>
      <w:r w:rsidR="00DC3B3E">
        <w:rPr>
          <w:rFonts w:cs="Arial"/>
          <w:b/>
          <w:szCs w:val="22"/>
          <w:lang w:val="en-US"/>
        </w:rPr>
        <w:t>DESCRIPTION</w:t>
      </w:r>
    </w:p>
    <w:p w14:paraId="4D123718" w14:textId="77777777" w:rsidR="008122E1" w:rsidRDefault="009C3718" w:rsidP="00202DCE">
      <w:pPr>
        <w:spacing w:before="120" w:line="276" w:lineRule="auto"/>
        <w:rPr>
          <w:rFonts w:cs="Arial"/>
          <w:szCs w:val="22"/>
          <w:lang w:val="en-US"/>
        </w:rPr>
      </w:pPr>
      <w:r w:rsidRPr="009C3718">
        <w:rPr>
          <w:rFonts w:cs="Arial"/>
          <w:szCs w:val="22"/>
          <w:lang w:val="en-US"/>
        </w:rPr>
        <w:t xml:space="preserve">This part will contain </w:t>
      </w:r>
      <w:r w:rsidRPr="009C3718">
        <w:rPr>
          <w:rFonts w:cs="Arial"/>
          <w:b/>
          <w:szCs w:val="22"/>
          <w:lang w:val="en-US"/>
        </w:rPr>
        <w:t>description of individual parts of the process</w:t>
      </w:r>
      <w:r w:rsidRPr="009C3718">
        <w:rPr>
          <w:rFonts w:cs="Arial"/>
          <w:szCs w:val="22"/>
          <w:lang w:val="en-US"/>
        </w:rPr>
        <w:t xml:space="preserve">. Further, it shall contain also information about basic process parameters (temperature, pressure, composition and amount) of utilities, raw materials, chemicals, solvents, product and by-products entering into and leaving from Battery Limits. </w:t>
      </w:r>
    </w:p>
    <w:p w14:paraId="4ED8774C" w14:textId="77777777" w:rsidR="008122E1" w:rsidRDefault="009C3718" w:rsidP="00202DCE">
      <w:pPr>
        <w:spacing w:before="120" w:line="276" w:lineRule="auto"/>
        <w:rPr>
          <w:rFonts w:cs="Arial"/>
          <w:szCs w:val="22"/>
          <w:lang w:val="en-US"/>
        </w:rPr>
      </w:pPr>
      <w:r w:rsidRPr="009C3718">
        <w:rPr>
          <w:rFonts w:cs="Arial"/>
          <w:b/>
          <w:szCs w:val="22"/>
          <w:lang w:val="en-US"/>
        </w:rPr>
        <w:t>The Process Flow Diagrams</w:t>
      </w:r>
      <w:r w:rsidRPr="009C3718">
        <w:rPr>
          <w:rFonts w:cs="Arial"/>
          <w:szCs w:val="22"/>
          <w:lang w:val="en-US"/>
        </w:rPr>
        <w:t xml:space="preserve"> shall be presented for process description illustration. </w:t>
      </w:r>
    </w:p>
    <w:p w14:paraId="616587CF" w14:textId="77777777" w:rsidR="009C3718" w:rsidRDefault="009C3718" w:rsidP="00202DCE">
      <w:pPr>
        <w:spacing w:before="120" w:line="276" w:lineRule="auto"/>
        <w:rPr>
          <w:rFonts w:cs="Arial"/>
          <w:szCs w:val="22"/>
          <w:lang w:val="en-US"/>
        </w:rPr>
      </w:pPr>
      <w:r w:rsidRPr="009C3718">
        <w:rPr>
          <w:rFonts w:cs="Arial"/>
          <w:szCs w:val="22"/>
          <w:lang w:val="en-US"/>
        </w:rPr>
        <w:t xml:space="preserve">In addition </w:t>
      </w:r>
      <w:r w:rsidRPr="009C3718">
        <w:rPr>
          <w:rFonts w:cs="Arial"/>
          <w:b/>
          <w:szCs w:val="22"/>
          <w:lang w:val="en-US"/>
        </w:rPr>
        <w:t>Material Selection Diagram</w:t>
      </w:r>
      <w:r w:rsidRPr="009C3718">
        <w:rPr>
          <w:rFonts w:cs="Arial"/>
          <w:szCs w:val="22"/>
          <w:lang w:val="en-US"/>
        </w:rPr>
        <w:t xml:space="preserve"> shall be provided.</w:t>
      </w:r>
    </w:p>
    <w:p w14:paraId="0F17EAF1" w14:textId="77777777" w:rsidR="009C3718" w:rsidRPr="009C3718" w:rsidRDefault="009C3718" w:rsidP="00202DCE">
      <w:pPr>
        <w:spacing w:before="120" w:line="276" w:lineRule="auto"/>
        <w:rPr>
          <w:rFonts w:cs="Arial"/>
          <w:szCs w:val="22"/>
          <w:lang w:val="en-US"/>
        </w:rPr>
      </w:pPr>
      <w:r w:rsidRPr="009C3718">
        <w:rPr>
          <w:rFonts w:cs="Arial"/>
          <w:szCs w:val="22"/>
          <w:lang w:val="en-US"/>
        </w:rPr>
        <w:t xml:space="preserve">This part will contain also brief description concerning important specific condition/measures connected with the </w:t>
      </w:r>
      <w:r w:rsidRPr="009C3718">
        <w:rPr>
          <w:rFonts w:cs="Arial"/>
          <w:b/>
          <w:szCs w:val="22"/>
          <w:lang w:val="en-US"/>
        </w:rPr>
        <w:t xml:space="preserve">process start up, shutdown, product/conversion changes, emergency shutdown, special procedures, etc. </w:t>
      </w:r>
    </w:p>
    <w:p w14:paraId="239CD1C1" w14:textId="04FB225E" w:rsidR="009C3718" w:rsidRPr="009C3718" w:rsidRDefault="009C3718" w:rsidP="00202DCE">
      <w:pPr>
        <w:spacing w:before="120" w:line="276" w:lineRule="auto"/>
        <w:rPr>
          <w:rFonts w:cs="Arial"/>
          <w:szCs w:val="22"/>
          <w:lang w:val="en-US"/>
        </w:rPr>
      </w:pPr>
      <w:r w:rsidRPr="009C3718">
        <w:rPr>
          <w:rFonts w:cs="Arial"/>
          <w:szCs w:val="22"/>
          <w:lang w:val="en-US"/>
        </w:rPr>
        <w:lastRenderedPageBreak/>
        <w:t xml:space="preserve">Other important information shall be provided referring to the operation of </w:t>
      </w:r>
      <w:proofErr w:type="spellStart"/>
      <w:r w:rsidRPr="009C3718">
        <w:rPr>
          <w:rFonts w:cs="Arial"/>
          <w:szCs w:val="22"/>
          <w:lang w:val="en-US"/>
        </w:rPr>
        <w:t>the</w:t>
      </w:r>
      <w:r w:rsidR="00BA6B67" w:rsidRPr="00BA6B67">
        <w:rPr>
          <w:rFonts w:cs="Arial"/>
          <w:szCs w:val="22"/>
          <w:lang w:val="en-US"/>
        </w:rPr>
        <w:t>Steam</w:t>
      </w:r>
      <w:proofErr w:type="spellEnd"/>
      <w:r w:rsidR="00BA6B67" w:rsidRPr="00BA6B67">
        <w:rPr>
          <w:rFonts w:cs="Arial"/>
          <w:szCs w:val="22"/>
          <w:lang w:val="en-US"/>
        </w:rPr>
        <w:t xml:space="preserve"> generation using heat pump and MVR technology basic design</w:t>
      </w:r>
      <w:r w:rsidRPr="009C3718">
        <w:rPr>
          <w:rFonts w:cs="Arial"/>
          <w:szCs w:val="22"/>
          <w:lang w:val="en-US"/>
        </w:rPr>
        <w:t xml:space="preserve"> such as: </w:t>
      </w:r>
    </w:p>
    <w:p w14:paraId="5227A76A" w14:textId="77777777" w:rsidR="008122E1" w:rsidRDefault="009C3718" w:rsidP="00202DCE">
      <w:pPr>
        <w:pStyle w:val="ListParagraph"/>
        <w:numPr>
          <w:ilvl w:val="0"/>
          <w:numId w:val="8"/>
        </w:numPr>
        <w:tabs>
          <w:tab w:val="left" w:pos="1276"/>
        </w:tabs>
        <w:suppressAutoHyphens/>
        <w:spacing w:after="120" w:line="276" w:lineRule="auto"/>
        <w:ind w:left="426" w:hanging="426"/>
        <w:contextualSpacing/>
        <w:jc w:val="both"/>
        <w:rPr>
          <w:rFonts w:ascii="Arial" w:hAnsi="Arial" w:cs="Arial"/>
          <w:spacing w:val="-3"/>
          <w:sz w:val="22"/>
          <w:szCs w:val="22"/>
        </w:rPr>
      </w:pPr>
      <w:r w:rsidRPr="009C3718">
        <w:rPr>
          <w:rFonts w:ascii="Arial" w:hAnsi="Arial" w:cs="Arial"/>
          <w:spacing w:val="-3"/>
          <w:sz w:val="22"/>
          <w:szCs w:val="22"/>
        </w:rPr>
        <w:t>necessary operation and maintenance facilities,</w:t>
      </w:r>
      <w:r w:rsidR="008122E1">
        <w:rPr>
          <w:rFonts w:ascii="Arial" w:hAnsi="Arial" w:cs="Arial"/>
          <w:spacing w:val="-3"/>
          <w:sz w:val="22"/>
          <w:szCs w:val="22"/>
        </w:rPr>
        <w:t xml:space="preserve"> </w:t>
      </w:r>
    </w:p>
    <w:p w14:paraId="564E603A" w14:textId="77777777" w:rsidR="009C3718" w:rsidRPr="009C3718" w:rsidRDefault="009C3718" w:rsidP="00202DCE">
      <w:pPr>
        <w:pStyle w:val="ListParagraph"/>
        <w:numPr>
          <w:ilvl w:val="0"/>
          <w:numId w:val="8"/>
        </w:numPr>
        <w:tabs>
          <w:tab w:val="left" w:pos="1276"/>
        </w:tabs>
        <w:suppressAutoHyphens/>
        <w:spacing w:after="120" w:line="276" w:lineRule="auto"/>
        <w:ind w:left="426" w:hanging="426"/>
        <w:contextualSpacing/>
        <w:jc w:val="both"/>
        <w:rPr>
          <w:rFonts w:ascii="Arial" w:hAnsi="Arial" w:cs="Arial"/>
          <w:spacing w:val="-3"/>
          <w:sz w:val="22"/>
          <w:szCs w:val="22"/>
        </w:rPr>
      </w:pPr>
      <w:r w:rsidRPr="009C3718">
        <w:rPr>
          <w:rFonts w:ascii="Arial" w:hAnsi="Arial" w:cs="Arial"/>
          <w:spacing w:val="-3"/>
          <w:sz w:val="22"/>
          <w:szCs w:val="22"/>
        </w:rPr>
        <w:t xml:space="preserve">special analysis requirement, operation of the unit during the specific periods (product/conversion changes) etc., </w:t>
      </w:r>
    </w:p>
    <w:p w14:paraId="17CE7F4B" w14:textId="77777777" w:rsidR="009C3718" w:rsidRPr="009C3718" w:rsidRDefault="009C3718" w:rsidP="00202DCE">
      <w:pPr>
        <w:pStyle w:val="ListParagraph"/>
        <w:numPr>
          <w:ilvl w:val="0"/>
          <w:numId w:val="8"/>
        </w:numPr>
        <w:tabs>
          <w:tab w:val="left" w:pos="-720"/>
          <w:tab w:val="left" w:pos="1276"/>
        </w:tabs>
        <w:suppressAutoHyphens/>
        <w:spacing w:after="120" w:line="276" w:lineRule="auto"/>
        <w:ind w:left="426" w:hanging="426"/>
        <w:contextualSpacing/>
        <w:jc w:val="both"/>
        <w:rPr>
          <w:rFonts w:ascii="Arial" w:hAnsi="Arial" w:cs="Arial"/>
          <w:spacing w:val="-3"/>
          <w:sz w:val="22"/>
          <w:szCs w:val="22"/>
        </w:rPr>
      </w:pPr>
      <w:r w:rsidRPr="009C3718">
        <w:rPr>
          <w:rFonts w:ascii="Arial" w:hAnsi="Arial" w:cs="Arial"/>
          <w:spacing w:val="-3"/>
          <w:sz w:val="22"/>
          <w:szCs w:val="22"/>
          <w:lang w:val="en-US"/>
        </w:rPr>
        <w:t>main causes of shut-down,</w:t>
      </w:r>
    </w:p>
    <w:p w14:paraId="67F61B23" w14:textId="77777777" w:rsidR="009C3718" w:rsidRPr="009C3718" w:rsidRDefault="009C3718" w:rsidP="00202DCE">
      <w:pPr>
        <w:pStyle w:val="ListParagraph"/>
        <w:numPr>
          <w:ilvl w:val="0"/>
          <w:numId w:val="8"/>
        </w:numPr>
        <w:tabs>
          <w:tab w:val="left" w:pos="-720"/>
          <w:tab w:val="left" w:pos="1276"/>
        </w:tabs>
        <w:suppressAutoHyphens/>
        <w:spacing w:after="120" w:line="276" w:lineRule="auto"/>
        <w:ind w:left="426" w:hanging="426"/>
        <w:contextualSpacing/>
        <w:jc w:val="both"/>
        <w:rPr>
          <w:rFonts w:ascii="Arial" w:hAnsi="Arial" w:cs="Arial"/>
          <w:spacing w:val="-3"/>
          <w:sz w:val="22"/>
          <w:szCs w:val="22"/>
        </w:rPr>
      </w:pPr>
      <w:r w:rsidRPr="009C3718">
        <w:rPr>
          <w:rFonts w:ascii="Arial" w:hAnsi="Arial" w:cs="Arial"/>
          <w:spacing w:val="-3"/>
          <w:sz w:val="22"/>
          <w:szCs w:val="22"/>
        </w:rPr>
        <w:t>estimated duration of start-up and scheduled shut-down,</w:t>
      </w:r>
    </w:p>
    <w:p w14:paraId="677C0513" w14:textId="77777777" w:rsidR="009C3718" w:rsidRPr="009C3718" w:rsidRDefault="009C3718" w:rsidP="00202DCE">
      <w:pPr>
        <w:pStyle w:val="ListParagraph"/>
        <w:numPr>
          <w:ilvl w:val="0"/>
          <w:numId w:val="8"/>
        </w:numPr>
        <w:tabs>
          <w:tab w:val="left" w:pos="-720"/>
          <w:tab w:val="left" w:pos="1276"/>
        </w:tabs>
        <w:suppressAutoHyphens/>
        <w:spacing w:after="120" w:line="276" w:lineRule="auto"/>
        <w:ind w:left="426" w:hanging="426"/>
        <w:contextualSpacing/>
        <w:jc w:val="both"/>
        <w:rPr>
          <w:rFonts w:ascii="Arial" w:hAnsi="Arial" w:cs="Arial"/>
          <w:spacing w:val="-3"/>
          <w:sz w:val="22"/>
          <w:szCs w:val="22"/>
        </w:rPr>
      </w:pPr>
      <w:r w:rsidRPr="009C3718">
        <w:rPr>
          <w:rFonts w:ascii="Arial" w:hAnsi="Arial" w:cs="Arial"/>
          <w:spacing w:val="-3"/>
          <w:sz w:val="22"/>
          <w:szCs w:val="22"/>
        </w:rPr>
        <w:t>frequency and expected duration of turnarounds,</w:t>
      </w:r>
    </w:p>
    <w:p w14:paraId="1BDB914E" w14:textId="77777777" w:rsidR="009C3718" w:rsidRPr="009C3718" w:rsidRDefault="009C3718" w:rsidP="00202DCE">
      <w:pPr>
        <w:pStyle w:val="ListParagraph"/>
        <w:numPr>
          <w:ilvl w:val="0"/>
          <w:numId w:val="8"/>
        </w:numPr>
        <w:tabs>
          <w:tab w:val="left" w:pos="-720"/>
          <w:tab w:val="left" w:pos="1276"/>
        </w:tabs>
        <w:suppressAutoHyphens/>
        <w:spacing w:after="120" w:line="276" w:lineRule="auto"/>
        <w:ind w:left="426" w:hanging="426"/>
        <w:contextualSpacing/>
        <w:jc w:val="both"/>
        <w:rPr>
          <w:rFonts w:ascii="Arial" w:hAnsi="Arial" w:cs="Arial"/>
          <w:spacing w:val="-3"/>
          <w:sz w:val="22"/>
          <w:szCs w:val="22"/>
        </w:rPr>
      </w:pPr>
      <w:r w:rsidRPr="009C3718">
        <w:rPr>
          <w:rFonts w:ascii="Arial" w:hAnsi="Arial" w:cs="Arial"/>
          <w:spacing w:val="-3"/>
          <w:sz w:val="22"/>
          <w:szCs w:val="22"/>
        </w:rPr>
        <w:t>major failures experienced,</w:t>
      </w:r>
    </w:p>
    <w:p w14:paraId="51622A49" w14:textId="4583285E" w:rsidR="009C3718" w:rsidRPr="009C3718" w:rsidRDefault="00BA6B67" w:rsidP="00202DCE">
      <w:pPr>
        <w:pStyle w:val="ListParagraph"/>
        <w:numPr>
          <w:ilvl w:val="0"/>
          <w:numId w:val="8"/>
        </w:numPr>
        <w:tabs>
          <w:tab w:val="left" w:pos="-720"/>
          <w:tab w:val="left" w:pos="1276"/>
        </w:tabs>
        <w:suppressAutoHyphens/>
        <w:spacing w:after="120" w:line="276" w:lineRule="auto"/>
        <w:ind w:left="426" w:hanging="426"/>
        <w:contextualSpacing/>
        <w:jc w:val="both"/>
        <w:rPr>
          <w:rFonts w:ascii="Arial" w:hAnsi="Arial" w:cs="Arial"/>
          <w:spacing w:val="-3"/>
          <w:sz w:val="22"/>
          <w:szCs w:val="22"/>
        </w:rPr>
      </w:pPr>
      <w:r>
        <w:rPr>
          <w:rFonts w:ascii="Arial" w:hAnsi="Arial" w:cs="Arial"/>
          <w:spacing w:val="-3"/>
          <w:sz w:val="22"/>
          <w:szCs w:val="22"/>
        </w:rPr>
        <w:t xml:space="preserve">criteria for </w:t>
      </w:r>
      <w:r w:rsidR="009C3718" w:rsidRPr="009C3718">
        <w:rPr>
          <w:rFonts w:ascii="Arial" w:hAnsi="Arial" w:cs="Arial"/>
          <w:spacing w:val="-3"/>
          <w:sz w:val="22"/>
          <w:szCs w:val="22"/>
        </w:rPr>
        <w:t xml:space="preserve">cycle end of run, e.g. quality deterioration of specific products, temperature of skin tubes in the heater (if any), delta P on packages in columns,  </w:t>
      </w:r>
    </w:p>
    <w:p w14:paraId="3DFD2144" w14:textId="77777777" w:rsidR="001C5F52" w:rsidRDefault="009C3718" w:rsidP="00202DCE">
      <w:pPr>
        <w:pStyle w:val="ListParagraph"/>
        <w:numPr>
          <w:ilvl w:val="0"/>
          <w:numId w:val="8"/>
        </w:numPr>
        <w:tabs>
          <w:tab w:val="left" w:pos="-720"/>
          <w:tab w:val="left" w:pos="1276"/>
        </w:tabs>
        <w:suppressAutoHyphens/>
        <w:spacing w:after="120" w:line="276" w:lineRule="auto"/>
        <w:ind w:left="426" w:hanging="426"/>
        <w:contextualSpacing/>
        <w:jc w:val="both"/>
        <w:rPr>
          <w:rFonts w:ascii="Arial" w:hAnsi="Arial" w:cs="Arial"/>
          <w:spacing w:val="-3"/>
          <w:sz w:val="22"/>
          <w:szCs w:val="22"/>
        </w:rPr>
      </w:pPr>
      <w:proofErr w:type="gramStart"/>
      <w:r w:rsidRPr="009C3718">
        <w:rPr>
          <w:rFonts w:ascii="Arial" w:hAnsi="Arial" w:cs="Arial"/>
          <w:spacing w:val="-3"/>
          <w:sz w:val="22"/>
          <w:szCs w:val="22"/>
        </w:rPr>
        <w:t>time</w:t>
      </w:r>
      <w:proofErr w:type="gramEnd"/>
      <w:r w:rsidRPr="009C3718">
        <w:rPr>
          <w:rFonts w:ascii="Arial" w:hAnsi="Arial" w:cs="Arial"/>
          <w:spacing w:val="-3"/>
          <w:sz w:val="22"/>
          <w:szCs w:val="22"/>
        </w:rPr>
        <w:t xml:space="preserve"> schedule for special procedure</w:t>
      </w:r>
      <w:r w:rsidR="006D1D71">
        <w:rPr>
          <w:rFonts w:ascii="Arial" w:hAnsi="Arial" w:cs="Arial"/>
          <w:spacing w:val="-3"/>
          <w:sz w:val="22"/>
          <w:szCs w:val="22"/>
        </w:rPr>
        <w:t xml:space="preserve"> (if any)</w:t>
      </w:r>
      <w:r w:rsidR="00F55902">
        <w:rPr>
          <w:rFonts w:ascii="Arial" w:hAnsi="Arial" w:cs="Arial"/>
          <w:spacing w:val="-3"/>
          <w:sz w:val="22"/>
          <w:szCs w:val="22"/>
        </w:rPr>
        <w:t>,</w:t>
      </w:r>
      <w:r w:rsidR="00F55902" w:rsidRPr="00C74EEB">
        <w:rPr>
          <w:rFonts w:ascii="Arial" w:hAnsi="Arial" w:cs="Arial"/>
          <w:spacing w:val="-3"/>
          <w:sz w:val="22"/>
          <w:szCs w:val="22"/>
        </w:rPr>
        <w:t>d</w:t>
      </w:r>
      <w:r w:rsidR="001C5F52" w:rsidRPr="00C74EEB">
        <w:rPr>
          <w:rFonts w:ascii="Arial" w:hAnsi="Arial" w:cs="Arial"/>
          <w:spacing w:val="-3"/>
          <w:sz w:val="22"/>
          <w:szCs w:val="22"/>
        </w:rPr>
        <w:t>escription of expected corrosion and erosion problems as well as maintenance requirements</w:t>
      </w:r>
      <w:r w:rsidR="00F55902" w:rsidRPr="00C74EEB">
        <w:rPr>
          <w:rFonts w:ascii="Arial" w:hAnsi="Arial" w:cs="Arial"/>
          <w:spacing w:val="-3"/>
          <w:sz w:val="22"/>
          <w:szCs w:val="22"/>
        </w:rPr>
        <w:t>.</w:t>
      </w:r>
    </w:p>
    <w:p w14:paraId="32F1F303" w14:textId="77777777" w:rsidR="001C5F52" w:rsidRPr="001C5F52" w:rsidRDefault="001C5F52" w:rsidP="00202DCE">
      <w:pPr>
        <w:tabs>
          <w:tab w:val="left" w:pos="-720"/>
          <w:tab w:val="left" w:pos="1276"/>
        </w:tabs>
        <w:suppressAutoHyphens/>
        <w:spacing w:after="120" w:line="276" w:lineRule="auto"/>
        <w:contextualSpacing/>
        <w:rPr>
          <w:rFonts w:cs="Arial"/>
          <w:spacing w:val="-3"/>
          <w:szCs w:val="22"/>
        </w:rPr>
      </w:pPr>
    </w:p>
    <w:p w14:paraId="0704949B"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4</w:t>
      </w:r>
      <w:r w:rsidRPr="009C3718">
        <w:rPr>
          <w:rFonts w:cs="Arial"/>
          <w:b/>
          <w:szCs w:val="22"/>
          <w:lang w:val="en-US"/>
        </w:rPr>
        <w:tab/>
        <w:t xml:space="preserve">PROCESS </w:t>
      </w:r>
      <w:r w:rsidR="00DC3B3E">
        <w:rPr>
          <w:rFonts w:cs="Arial"/>
          <w:b/>
          <w:szCs w:val="22"/>
          <w:lang w:val="en-US"/>
        </w:rPr>
        <w:t>INFORMATION</w:t>
      </w:r>
    </w:p>
    <w:p w14:paraId="55C5C1F8" w14:textId="77777777" w:rsidR="009C3718" w:rsidRPr="00A17EE8" w:rsidRDefault="009C3718" w:rsidP="00202DCE">
      <w:pPr>
        <w:tabs>
          <w:tab w:val="left" w:pos="-720"/>
          <w:tab w:val="left" w:pos="993"/>
        </w:tabs>
        <w:suppressAutoHyphens/>
        <w:spacing w:after="120" w:line="360" w:lineRule="auto"/>
        <w:rPr>
          <w:rFonts w:cs="Arial"/>
          <w:spacing w:val="-3"/>
          <w:szCs w:val="22"/>
        </w:rPr>
      </w:pPr>
      <w:r w:rsidRPr="00A17EE8">
        <w:rPr>
          <w:rFonts w:cs="Arial"/>
          <w:spacing w:val="-3"/>
          <w:szCs w:val="22"/>
        </w:rPr>
        <w:t>Annex 4 shall include:</w:t>
      </w:r>
    </w:p>
    <w:p w14:paraId="1EAF21C2" w14:textId="77777777" w:rsidR="009C3718" w:rsidRPr="009C3718" w:rsidRDefault="009C3718" w:rsidP="00202DCE">
      <w:pPr>
        <w:pStyle w:val="ListParagraph"/>
        <w:numPr>
          <w:ilvl w:val="1"/>
          <w:numId w:val="10"/>
        </w:numPr>
        <w:tabs>
          <w:tab w:val="left" w:pos="-720"/>
          <w:tab w:val="left" w:pos="426"/>
        </w:tabs>
        <w:suppressAutoHyphens/>
        <w:spacing w:after="120" w:line="276" w:lineRule="auto"/>
        <w:ind w:left="426" w:hanging="426"/>
        <w:contextualSpacing/>
        <w:jc w:val="both"/>
        <w:rPr>
          <w:rFonts w:ascii="Arial" w:hAnsi="Arial" w:cs="Arial"/>
          <w:spacing w:val="-3"/>
          <w:sz w:val="22"/>
          <w:szCs w:val="22"/>
        </w:rPr>
      </w:pPr>
      <w:r w:rsidRPr="009C3718">
        <w:rPr>
          <w:rFonts w:ascii="Arial" w:hAnsi="Arial" w:cs="Arial"/>
          <w:spacing w:val="-3"/>
          <w:sz w:val="22"/>
          <w:szCs w:val="22"/>
        </w:rPr>
        <w:t xml:space="preserve">Overall block flow sheet of the main in/out process streams (including wastes and fugitive streams) and utilities shall  be included in this part, </w:t>
      </w:r>
    </w:p>
    <w:p w14:paraId="3FAEE113" w14:textId="77777777" w:rsidR="009C3718" w:rsidRPr="008122E1" w:rsidRDefault="008122E1" w:rsidP="00202DCE">
      <w:pPr>
        <w:pStyle w:val="ListParagraph"/>
        <w:numPr>
          <w:ilvl w:val="1"/>
          <w:numId w:val="10"/>
        </w:numPr>
        <w:tabs>
          <w:tab w:val="left" w:pos="-720"/>
          <w:tab w:val="left" w:pos="426"/>
        </w:tabs>
        <w:suppressAutoHyphens/>
        <w:spacing w:after="120" w:line="276" w:lineRule="auto"/>
        <w:ind w:left="426" w:hanging="426"/>
        <w:contextualSpacing/>
        <w:jc w:val="both"/>
        <w:rPr>
          <w:rFonts w:ascii="Arial" w:hAnsi="Arial" w:cs="Arial"/>
          <w:spacing w:val="-3"/>
          <w:sz w:val="22"/>
          <w:szCs w:val="22"/>
        </w:rPr>
      </w:pPr>
      <w:r w:rsidRPr="008122E1">
        <w:rPr>
          <w:rFonts w:ascii="Arial" w:hAnsi="Arial" w:cs="Arial"/>
          <w:spacing w:val="-3"/>
          <w:sz w:val="22"/>
          <w:szCs w:val="22"/>
        </w:rPr>
        <w:t>M</w:t>
      </w:r>
      <w:r w:rsidR="001D49FE" w:rsidRPr="008122E1">
        <w:rPr>
          <w:rFonts w:ascii="Arial" w:hAnsi="Arial" w:cs="Arial"/>
          <w:spacing w:val="-3"/>
          <w:sz w:val="22"/>
          <w:szCs w:val="22"/>
        </w:rPr>
        <w:t>aterial balance</w:t>
      </w:r>
      <w:r w:rsidRPr="008122E1">
        <w:rPr>
          <w:rFonts w:ascii="Arial" w:hAnsi="Arial" w:cs="Arial"/>
          <w:spacing w:val="-3"/>
          <w:sz w:val="22"/>
          <w:szCs w:val="22"/>
        </w:rPr>
        <w:t>, section wise</w:t>
      </w:r>
      <w:r w:rsidR="00A839C7">
        <w:rPr>
          <w:rFonts w:ascii="Arial" w:hAnsi="Arial" w:cs="Arial"/>
          <w:spacing w:val="-3"/>
          <w:sz w:val="22"/>
          <w:szCs w:val="22"/>
        </w:rPr>
        <w:t xml:space="preserve"> (if applicable)</w:t>
      </w:r>
      <w:r w:rsidRPr="008122E1">
        <w:rPr>
          <w:rFonts w:ascii="Arial" w:hAnsi="Arial" w:cs="Arial"/>
          <w:spacing w:val="-3"/>
          <w:sz w:val="22"/>
          <w:szCs w:val="22"/>
        </w:rPr>
        <w:t>,</w:t>
      </w:r>
      <w:r w:rsidRPr="008122E1">
        <w:rPr>
          <w:rFonts w:eastAsiaTheme="minorHAnsi" w:cs="Arial"/>
          <w:sz w:val="24"/>
          <w:szCs w:val="24"/>
          <w:lang w:eastAsia="en-US"/>
        </w:rPr>
        <w:t xml:space="preserve"> </w:t>
      </w:r>
      <w:r w:rsidRPr="008122E1">
        <w:rPr>
          <w:rFonts w:ascii="Arial" w:hAnsi="Arial" w:cs="Arial"/>
          <w:spacing w:val="-3"/>
          <w:sz w:val="22"/>
          <w:szCs w:val="22"/>
        </w:rPr>
        <w:t>which should include flow rate, pressure</w:t>
      </w:r>
      <w:r>
        <w:rPr>
          <w:rFonts w:ascii="Arial" w:hAnsi="Arial" w:cs="Arial"/>
          <w:spacing w:val="-3"/>
          <w:sz w:val="22"/>
          <w:szCs w:val="22"/>
        </w:rPr>
        <w:t xml:space="preserve">, </w:t>
      </w:r>
      <w:r w:rsidRPr="008122E1">
        <w:rPr>
          <w:rFonts w:ascii="Arial" w:hAnsi="Arial" w:cs="Arial"/>
          <w:spacing w:val="-3"/>
          <w:sz w:val="22"/>
          <w:szCs w:val="22"/>
        </w:rPr>
        <w:t xml:space="preserve">temperature </w:t>
      </w:r>
      <w:r w:rsidR="001D49FE" w:rsidRPr="008122E1">
        <w:rPr>
          <w:rFonts w:ascii="Arial" w:hAnsi="Arial" w:cs="Arial"/>
          <w:spacing w:val="-3"/>
          <w:sz w:val="22"/>
          <w:szCs w:val="22"/>
        </w:rPr>
        <w:t xml:space="preserve">and stream composition </w:t>
      </w:r>
      <w:r w:rsidRPr="008122E1">
        <w:rPr>
          <w:rFonts w:ascii="Arial" w:hAnsi="Arial" w:cs="Arial"/>
          <w:spacing w:val="-3"/>
          <w:sz w:val="22"/>
          <w:szCs w:val="22"/>
        </w:rPr>
        <w:t xml:space="preserve">for key streams </w:t>
      </w:r>
      <w:r w:rsidR="00C74EEB" w:rsidRPr="008122E1">
        <w:rPr>
          <w:rFonts w:ascii="Arial" w:hAnsi="Arial" w:cs="Arial"/>
          <w:spacing w:val="-3"/>
          <w:sz w:val="22"/>
          <w:szCs w:val="22"/>
        </w:rPr>
        <w:t>(</w:t>
      </w:r>
      <w:r w:rsidR="009C3718" w:rsidRPr="008122E1">
        <w:rPr>
          <w:rFonts w:ascii="Arial" w:hAnsi="Arial" w:cs="Arial"/>
          <w:spacing w:val="-3"/>
          <w:sz w:val="22"/>
          <w:szCs w:val="22"/>
        </w:rPr>
        <w:t>no less than feeds and product</w:t>
      </w:r>
      <w:r w:rsidR="00C74EEB" w:rsidRPr="008122E1">
        <w:rPr>
          <w:rFonts w:ascii="Arial" w:hAnsi="Arial" w:cs="Arial"/>
          <w:spacing w:val="-3"/>
          <w:sz w:val="22"/>
          <w:szCs w:val="22"/>
        </w:rPr>
        <w:t xml:space="preserve"> streams)</w:t>
      </w:r>
      <w:r>
        <w:rPr>
          <w:rFonts w:ascii="Arial" w:hAnsi="Arial" w:cs="Arial"/>
          <w:spacing w:val="-3"/>
          <w:sz w:val="22"/>
          <w:szCs w:val="22"/>
        </w:rPr>
        <w:t>,</w:t>
      </w:r>
    </w:p>
    <w:p w14:paraId="32FD6853" w14:textId="77777777" w:rsidR="00DC3B3E" w:rsidRDefault="00DC3B3E" w:rsidP="00202DCE">
      <w:pPr>
        <w:pStyle w:val="ListParagraph"/>
        <w:numPr>
          <w:ilvl w:val="1"/>
          <w:numId w:val="10"/>
        </w:numPr>
        <w:tabs>
          <w:tab w:val="left" w:pos="-720"/>
          <w:tab w:val="left" w:pos="426"/>
        </w:tabs>
        <w:suppressAutoHyphens/>
        <w:spacing w:after="120" w:line="276" w:lineRule="auto"/>
        <w:ind w:left="426" w:hanging="426"/>
        <w:contextualSpacing/>
        <w:jc w:val="both"/>
        <w:rPr>
          <w:rFonts w:ascii="Arial" w:hAnsi="Arial" w:cs="Arial"/>
          <w:spacing w:val="-3"/>
          <w:sz w:val="22"/>
          <w:szCs w:val="22"/>
        </w:rPr>
      </w:pPr>
      <w:r w:rsidRPr="00DC3B3E">
        <w:rPr>
          <w:rFonts w:ascii="Arial" w:hAnsi="Arial" w:cs="Arial"/>
          <w:spacing w:val="-3"/>
          <w:sz w:val="22"/>
          <w:szCs w:val="22"/>
        </w:rPr>
        <w:t>Turn down ratio, overall and for various sections</w:t>
      </w:r>
    </w:p>
    <w:p w14:paraId="3E980A80" w14:textId="77777777" w:rsidR="001D49FE" w:rsidRDefault="009C3718" w:rsidP="00202DCE">
      <w:pPr>
        <w:pStyle w:val="ListParagraph"/>
        <w:numPr>
          <w:ilvl w:val="1"/>
          <w:numId w:val="10"/>
        </w:numPr>
        <w:tabs>
          <w:tab w:val="left" w:pos="-720"/>
          <w:tab w:val="left" w:pos="426"/>
        </w:tabs>
        <w:suppressAutoHyphens/>
        <w:spacing w:after="120" w:line="276" w:lineRule="auto"/>
        <w:ind w:left="426" w:hanging="426"/>
        <w:contextualSpacing/>
        <w:jc w:val="both"/>
        <w:rPr>
          <w:rFonts w:ascii="Arial" w:hAnsi="Arial" w:cs="Arial"/>
          <w:spacing w:val="-3"/>
          <w:sz w:val="22"/>
          <w:szCs w:val="22"/>
        </w:rPr>
      </w:pPr>
      <w:r w:rsidRPr="009C3718">
        <w:rPr>
          <w:rFonts w:ascii="Arial" w:hAnsi="Arial" w:cs="Arial"/>
          <w:spacing w:val="-3"/>
          <w:sz w:val="22"/>
          <w:szCs w:val="22"/>
        </w:rPr>
        <w:t xml:space="preserve">Information of solvent </w:t>
      </w:r>
      <w:r w:rsidR="001D49FE">
        <w:rPr>
          <w:rFonts w:ascii="Arial" w:hAnsi="Arial" w:cs="Arial"/>
          <w:spacing w:val="-3"/>
          <w:sz w:val="22"/>
          <w:szCs w:val="22"/>
        </w:rPr>
        <w:t xml:space="preserve">(if applicable) </w:t>
      </w:r>
      <w:r w:rsidRPr="009C3718">
        <w:rPr>
          <w:rFonts w:ascii="Arial" w:hAnsi="Arial" w:cs="Arial"/>
          <w:spacing w:val="-3"/>
          <w:sz w:val="22"/>
          <w:szCs w:val="22"/>
        </w:rPr>
        <w:t>- solvent supplier list (potential usage of refinery streams),</w:t>
      </w:r>
    </w:p>
    <w:p w14:paraId="69D79BE0" w14:textId="77777777" w:rsidR="001D49FE" w:rsidRDefault="009C3718" w:rsidP="00202DCE">
      <w:pPr>
        <w:pStyle w:val="ListParagraph"/>
        <w:numPr>
          <w:ilvl w:val="1"/>
          <w:numId w:val="10"/>
        </w:numPr>
        <w:tabs>
          <w:tab w:val="left" w:pos="-720"/>
          <w:tab w:val="left" w:pos="426"/>
        </w:tabs>
        <w:suppressAutoHyphens/>
        <w:spacing w:after="120" w:line="276" w:lineRule="auto"/>
        <w:ind w:left="426" w:hanging="426"/>
        <w:contextualSpacing/>
        <w:jc w:val="both"/>
        <w:rPr>
          <w:rFonts w:ascii="Arial" w:hAnsi="Arial" w:cs="Arial"/>
          <w:spacing w:val="-3"/>
          <w:sz w:val="22"/>
          <w:szCs w:val="22"/>
        </w:rPr>
      </w:pPr>
      <w:r w:rsidRPr="00DC3B3E">
        <w:rPr>
          <w:rFonts w:ascii="Arial" w:hAnsi="Arial" w:cs="Arial"/>
          <w:spacing w:val="-3"/>
          <w:sz w:val="22"/>
          <w:szCs w:val="22"/>
        </w:rPr>
        <w:t xml:space="preserve">Information </w:t>
      </w:r>
      <w:r w:rsidRPr="009C3718">
        <w:rPr>
          <w:rFonts w:ascii="Arial" w:hAnsi="Arial" w:cs="Arial"/>
          <w:spacing w:val="-3"/>
          <w:sz w:val="22"/>
          <w:szCs w:val="22"/>
        </w:rPr>
        <w:t xml:space="preserve">of catalyst/adsorbents </w:t>
      </w:r>
      <w:r w:rsidR="00C74EEB">
        <w:rPr>
          <w:rFonts w:ascii="Arial" w:hAnsi="Arial" w:cs="Arial"/>
          <w:spacing w:val="-3"/>
          <w:sz w:val="22"/>
          <w:szCs w:val="22"/>
        </w:rPr>
        <w:t xml:space="preserve">type </w:t>
      </w:r>
      <w:r w:rsidR="001D49FE" w:rsidRPr="001D49FE">
        <w:rPr>
          <w:rFonts w:ascii="Arial" w:hAnsi="Arial" w:cs="Arial"/>
          <w:spacing w:val="-3"/>
          <w:sz w:val="22"/>
          <w:szCs w:val="22"/>
        </w:rPr>
        <w:t>used in the process (if any), potential catalyst poisons</w:t>
      </w:r>
      <w:r w:rsidR="00C74EEB">
        <w:rPr>
          <w:rFonts w:ascii="Arial" w:hAnsi="Arial" w:cs="Arial"/>
          <w:spacing w:val="-3"/>
          <w:sz w:val="22"/>
          <w:szCs w:val="22"/>
        </w:rPr>
        <w:t xml:space="preserve">, </w:t>
      </w:r>
      <w:r w:rsidR="001D49FE" w:rsidRPr="001D49FE">
        <w:rPr>
          <w:rFonts w:ascii="Arial" w:hAnsi="Arial" w:cs="Arial"/>
          <w:spacing w:val="-3"/>
          <w:sz w:val="22"/>
          <w:szCs w:val="22"/>
        </w:rPr>
        <w:t xml:space="preserve">catalyst life and </w:t>
      </w:r>
      <w:r w:rsidR="00C74EEB">
        <w:rPr>
          <w:rFonts w:ascii="Arial" w:hAnsi="Arial" w:cs="Arial"/>
          <w:spacing w:val="-3"/>
          <w:sz w:val="22"/>
          <w:szCs w:val="22"/>
        </w:rPr>
        <w:t>method of regeneration and its frequency.</w:t>
      </w:r>
    </w:p>
    <w:p w14:paraId="0F83D63E" w14:textId="77777777" w:rsidR="009C3718" w:rsidRDefault="001D49FE" w:rsidP="00202DCE">
      <w:pPr>
        <w:pStyle w:val="ListParagraph"/>
        <w:tabs>
          <w:tab w:val="left" w:pos="-720"/>
          <w:tab w:val="left" w:pos="426"/>
        </w:tabs>
        <w:suppressAutoHyphens/>
        <w:spacing w:after="120" w:line="276" w:lineRule="auto"/>
        <w:ind w:left="426"/>
        <w:contextualSpacing/>
        <w:jc w:val="both"/>
        <w:rPr>
          <w:rFonts w:ascii="Arial" w:hAnsi="Arial" w:cs="Arial"/>
          <w:spacing w:val="-3"/>
          <w:sz w:val="22"/>
          <w:szCs w:val="22"/>
        </w:rPr>
      </w:pPr>
      <w:r>
        <w:rPr>
          <w:rFonts w:ascii="Arial" w:hAnsi="Arial" w:cs="Arial"/>
          <w:spacing w:val="-3"/>
          <w:sz w:val="22"/>
          <w:szCs w:val="22"/>
        </w:rPr>
        <w:t>List</w:t>
      </w:r>
      <w:r w:rsidR="009C3718" w:rsidRPr="009C3718">
        <w:rPr>
          <w:rFonts w:ascii="Arial" w:hAnsi="Arial" w:cs="Arial"/>
          <w:spacing w:val="-3"/>
          <w:sz w:val="22"/>
          <w:szCs w:val="22"/>
        </w:rPr>
        <w:t xml:space="preserve"> of </w:t>
      </w:r>
      <w:r>
        <w:rPr>
          <w:rFonts w:ascii="Arial" w:hAnsi="Arial" w:cs="Arial"/>
          <w:spacing w:val="-3"/>
          <w:sz w:val="22"/>
          <w:szCs w:val="22"/>
        </w:rPr>
        <w:t xml:space="preserve">catalyst/adsorbents </w:t>
      </w:r>
      <w:r w:rsidR="009C3718" w:rsidRPr="009C3718">
        <w:rPr>
          <w:rFonts w:ascii="Arial" w:hAnsi="Arial" w:cs="Arial"/>
          <w:spacing w:val="-3"/>
          <w:sz w:val="22"/>
          <w:szCs w:val="22"/>
        </w:rPr>
        <w:t>suppliers</w:t>
      </w:r>
      <w:r>
        <w:rPr>
          <w:rFonts w:ascii="Arial" w:hAnsi="Arial" w:cs="Arial"/>
          <w:spacing w:val="-3"/>
          <w:sz w:val="22"/>
          <w:szCs w:val="22"/>
        </w:rPr>
        <w:t xml:space="preserve"> shall be provided</w:t>
      </w:r>
      <w:r w:rsidR="00DC3B3E">
        <w:rPr>
          <w:rFonts w:ascii="Arial" w:hAnsi="Arial" w:cs="Arial"/>
          <w:spacing w:val="-3"/>
          <w:sz w:val="22"/>
          <w:szCs w:val="22"/>
        </w:rPr>
        <w:t>.</w:t>
      </w:r>
    </w:p>
    <w:p w14:paraId="4FBEB149" w14:textId="48BD948F" w:rsidR="00DC3B3E" w:rsidRPr="009C3718" w:rsidRDefault="00DC3B3E" w:rsidP="00202DCE">
      <w:pPr>
        <w:pStyle w:val="ListParagraph"/>
        <w:tabs>
          <w:tab w:val="left" w:pos="-720"/>
          <w:tab w:val="left" w:pos="426"/>
        </w:tabs>
        <w:suppressAutoHyphens/>
        <w:spacing w:after="120" w:line="276" w:lineRule="auto"/>
        <w:ind w:left="426"/>
        <w:contextualSpacing/>
        <w:jc w:val="both"/>
        <w:rPr>
          <w:rFonts w:ascii="Arial" w:hAnsi="Arial" w:cs="Arial"/>
          <w:spacing w:val="-3"/>
          <w:sz w:val="22"/>
          <w:szCs w:val="22"/>
        </w:rPr>
      </w:pPr>
      <w:r>
        <w:rPr>
          <w:rFonts w:ascii="Arial" w:hAnsi="Arial" w:cs="Arial"/>
          <w:spacing w:val="-3"/>
          <w:sz w:val="22"/>
          <w:szCs w:val="22"/>
        </w:rPr>
        <w:t>The B</w:t>
      </w:r>
      <w:r w:rsidR="00BE67F7">
        <w:rPr>
          <w:rFonts w:ascii="Arial" w:hAnsi="Arial" w:cs="Arial"/>
          <w:spacing w:val="-3"/>
          <w:sz w:val="22"/>
          <w:szCs w:val="22"/>
        </w:rPr>
        <w:t>IDDER</w:t>
      </w:r>
      <w:r>
        <w:rPr>
          <w:rFonts w:ascii="Arial" w:hAnsi="Arial" w:cs="Arial"/>
          <w:spacing w:val="-3"/>
          <w:sz w:val="22"/>
          <w:szCs w:val="22"/>
        </w:rPr>
        <w:t xml:space="preserve"> will provide o</w:t>
      </w:r>
      <w:r w:rsidRPr="00DC3B3E">
        <w:rPr>
          <w:rFonts w:ascii="Arial" w:hAnsi="Arial" w:cs="Arial"/>
          <w:spacing w:val="-3"/>
          <w:sz w:val="22"/>
          <w:szCs w:val="22"/>
        </w:rPr>
        <w:t>utlines of catalyst preparation unit included in the battery limit (if any)</w:t>
      </w:r>
    </w:p>
    <w:p w14:paraId="61A4102A" w14:textId="77777777" w:rsidR="009C3718" w:rsidRDefault="009C3718" w:rsidP="00202DCE">
      <w:pPr>
        <w:pStyle w:val="ListParagraph"/>
        <w:numPr>
          <w:ilvl w:val="1"/>
          <w:numId w:val="10"/>
        </w:numPr>
        <w:tabs>
          <w:tab w:val="left" w:pos="-720"/>
          <w:tab w:val="left" w:pos="426"/>
        </w:tabs>
        <w:suppressAutoHyphens/>
        <w:spacing w:after="120" w:line="276" w:lineRule="auto"/>
        <w:ind w:left="426" w:hanging="426"/>
        <w:contextualSpacing/>
        <w:jc w:val="both"/>
        <w:rPr>
          <w:rFonts w:ascii="Arial" w:hAnsi="Arial" w:cs="Arial"/>
          <w:spacing w:val="-3"/>
          <w:sz w:val="22"/>
          <w:szCs w:val="22"/>
        </w:rPr>
      </w:pPr>
      <w:r w:rsidRPr="009C3718">
        <w:rPr>
          <w:rFonts w:ascii="Arial" w:hAnsi="Arial" w:cs="Arial"/>
          <w:spacing w:val="-3"/>
          <w:sz w:val="22"/>
          <w:szCs w:val="22"/>
        </w:rPr>
        <w:t xml:space="preserve">Information of additives, chemicals </w:t>
      </w:r>
      <w:r w:rsidR="00A1787C">
        <w:rPr>
          <w:rFonts w:ascii="Arial" w:hAnsi="Arial" w:cs="Arial"/>
          <w:spacing w:val="-3"/>
          <w:sz w:val="22"/>
          <w:szCs w:val="22"/>
        </w:rPr>
        <w:t>(</w:t>
      </w:r>
      <w:r w:rsidRPr="009C3718">
        <w:rPr>
          <w:rFonts w:ascii="Arial" w:hAnsi="Arial" w:cs="Arial"/>
          <w:spacing w:val="-3"/>
          <w:sz w:val="22"/>
          <w:szCs w:val="22"/>
        </w:rPr>
        <w:t>consumption and specification</w:t>
      </w:r>
      <w:r w:rsidR="00A1787C">
        <w:rPr>
          <w:rFonts w:ascii="Arial" w:hAnsi="Arial" w:cs="Arial"/>
          <w:spacing w:val="-3"/>
          <w:sz w:val="22"/>
          <w:szCs w:val="22"/>
        </w:rPr>
        <w:t>)</w:t>
      </w:r>
      <w:r w:rsidRPr="009C3718">
        <w:rPr>
          <w:rFonts w:ascii="Arial" w:hAnsi="Arial" w:cs="Arial"/>
          <w:spacing w:val="-3"/>
          <w:sz w:val="22"/>
          <w:szCs w:val="22"/>
        </w:rPr>
        <w:t xml:space="preserve"> used in process,</w:t>
      </w:r>
      <w:r w:rsidR="00DC3B3E">
        <w:rPr>
          <w:rFonts w:ascii="Arial" w:hAnsi="Arial" w:cs="Arial"/>
          <w:spacing w:val="-3"/>
          <w:sz w:val="22"/>
          <w:szCs w:val="22"/>
        </w:rPr>
        <w:t xml:space="preserve"> including list of Suppliers,</w:t>
      </w:r>
    </w:p>
    <w:p w14:paraId="6E0D0282" w14:textId="77777777" w:rsidR="00DC3B3E" w:rsidRPr="009C3718" w:rsidRDefault="00DC3B3E" w:rsidP="00202DCE">
      <w:pPr>
        <w:pStyle w:val="ListParagraph"/>
        <w:numPr>
          <w:ilvl w:val="1"/>
          <w:numId w:val="10"/>
        </w:numPr>
        <w:tabs>
          <w:tab w:val="left" w:pos="-720"/>
          <w:tab w:val="left" w:pos="426"/>
        </w:tabs>
        <w:suppressAutoHyphens/>
        <w:spacing w:after="120" w:line="276" w:lineRule="auto"/>
        <w:ind w:left="426" w:hanging="426"/>
        <w:contextualSpacing/>
        <w:jc w:val="both"/>
        <w:rPr>
          <w:rFonts w:ascii="Arial" w:hAnsi="Arial" w:cs="Arial"/>
          <w:spacing w:val="-3"/>
          <w:sz w:val="22"/>
          <w:szCs w:val="22"/>
        </w:rPr>
      </w:pPr>
      <w:r>
        <w:rPr>
          <w:rFonts w:ascii="Arial" w:hAnsi="Arial" w:cs="Arial"/>
          <w:spacing w:val="-3"/>
          <w:sz w:val="22"/>
          <w:szCs w:val="22"/>
        </w:rPr>
        <w:t>Information on p</w:t>
      </w:r>
      <w:r w:rsidRPr="00DC3B3E">
        <w:rPr>
          <w:rFonts w:ascii="Arial" w:hAnsi="Arial" w:cs="Arial"/>
          <w:spacing w:val="-3"/>
          <w:sz w:val="22"/>
          <w:szCs w:val="22"/>
        </w:rPr>
        <w:t>urge streams</w:t>
      </w:r>
      <w:r>
        <w:rPr>
          <w:rFonts w:ascii="Arial" w:hAnsi="Arial" w:cs="Arial"/>
          <w:spacing w:val="-3"/>
          <w:sz w:val="22"/>
          <w:szCs w:val="22"/>
        </w:rPr>
        <w:t xml:space="preserve"> (if any)</w:t>
      </w:r>
      <w:r w:rsidRPr="00DC3B3E">
        <w:rPr>
          <w:rFonts w:ascii="Arial" w:hAnsi="Arial" w:cs="Arial"/>
          <w:spacing w:val="-3"/>
          <w:sz w:val="22"/>
          <w:szCs w:val="22"/>
        </w:rPr>
        <w:t xml:space="preserve">: </w:t>
      </w:r>
      <w:r>
        <w:rPr>
          <w:rFonts w:ascii="Arial" w:hAnsi="Arial" w:cs="Arial"/>
          <w:spacing w:val="-3"/>
          <w:sz w:val="22"/>
          <w:szCs w:val="22"/>
        </w:rPr>
        <w:t>c</w:t>
      </w:r>
      <w:r w:rsidRPr="00DC3B3E">
        <w:rPr>
          <w:rFonts w:ascii="Arial" w:hAnsi="Arial" w:cs="Arial"/>
          <w:spacing w:val="-3"/>
          <w:sz w:val="22"/>
          <w:szCs w:val="22"/>
        </w:rPr>
        <w:t>omposition and quantities of hydrocarbon rich purge streams</w:t>
      </w:r>
    </w:p>
    <w:p w14:paraId="04261A9C" w14:textId="77777777" w:rsidR="009C3718" w:rsidRPr="009C3718" w:rsidRDefault="00C74EEB" w:rsidP="00202DCE">
      <w:pPr>
        <w:pStyle w:val="ListParagraph"/>
        <w:numPr>
          <w:ilvl w:val="1"/>
          <w:numId w:val="10"/>
        </w:numPr>
        <w:tabs>
          <w:tab w:val="left" w:pos="-720"/>
          <w:tab w:val="left" w:pos="426"/>
        </w:tabs>
        <w:suppressAutoHyphens/>
        <w:spacing w:after="120" w:line="276" w:lineRule="auto"/>
        <w:ind w:left="426" w:hanging="426"/>
        <w:contextualSpacing/>
        <w:jc w:val="both"/>
        <w:rPr>
          <w:rFonts w:ascii="Arial" w:hAnsi="Arial" w:cs="Arial"/>
          <w:spacing w:val="-3"/>
          <w:sz w:val="22"/>
          <w:szCs w:val="22"/>
        </w:rPr>
      </w:pPr>
      <w:r>
        <w:rPr>
          <w:rFonts w:ascii="Arial" w:hAnsi="Arial" w:cs="Arial"/>
          <w:spacing w:val="-3"/>
          <w:sz w:val="22"/>
          <w:szCs w:val="22"/>
          <w:lang w:val="en-US"/>
        </w:rPr>
        <w:t>Specification</w:t>
      </w:r>
      <w:r w:rsidRPr="009C3718">
        <w:rPr>
          <w:rFonts w:ascii="Arial" w:hAnsi="Arial" w:cs="Arial"/>
          <w:spacing w:val="-3"/>
          <w:sz w:val="22"/>
          <w:szCs w:val="22"/>
        </w:rPr>
        <w:t xml:space="preserve"> </w:t>
      </w:r>
      <w:r w:rsidR="009C3718" w:rsidRPr="009C3718">
        <w:rPr>
          <w:rFonts w:ascii="Arial" w:hAnsi="Arial" w:cs="Arial"/>
          <w:spacing w:val="-3"/>
          <w:sz w:val="22"/>
          <w:szCs w:val="22"/>
        </w:rPr>
        <w:t>of additional utilities different than that defined in SECTION IV BASIS OF DESIGN,</w:t>
      </w:r>
    </w:p>
    <w:p w14:paraId="44D77D02" w14:textId="77777777" w:rsidR="009C3718" w:rsidRDefault="009C3718" w:rsidP="00202DCE">
      <w:pPr>
        <w:pStyle w:val="ListParagraph"/>
        <w:numPr>
          <w:ilvl w:val="1"/>
          <w:numId w:val="10"/>
        </w:numPr>
        <w:tabs>
          <w:tab w:val="left" w:pos="-720"/>
          <w:tab w:val="left" w:pos="426"/>
        </w:tabs>
        <w:suppressAutoHyphens/>
        <w:spacing w:after="120" w:line="276" w:lineRule="auto"/>
        <w:ind w:left="426" w:hanging="426"/>
        <w:contextualSpacing/>
        <w:jc w:val="both"/>
        <w:rPr>
          <w:rFonts w:ascii="Arial" w:hAnsi="Arial" w:cs="Arial"/>
          <w:spacing w:val="-3"/>
          <w:sz w:val="22"/>
          <w:szCs w:val="22"/>
        </w:rPr>
      </w:pPr>
      <w:r w:rsidRPr="009C3718">
        <w:rPr>
          <w:rFonts w:ascii="Arial" w:hAnsi="Arial" w:cs="Arial"/>
          <w:spacing w:val="-3"/>
          <w:sz w:val="22"/>
          <w:szCs w:val="22"/>
        </w:rPr>
        <w:t>Normal production capacity and guaranteed production capacity, production flexibility (turn down ratio, minimum capacity for continuous operation, maximum production, stream factor) with limiting factors shall be presented,</w:t>
      </w:r>
    </w:p>
    <w:p w14:paraId="19E38142" w14:textId="77777777" w:rsidR="008122E1" w:rsidRPr="008122E1" w:rsidRDefault="008122E1" w:rsidP="00202DCE">
      <w:pPr>
        <w:pStyle w:val="ListParagraph"/>
        <w:numPr>
          <w:ilvl w:val="1"/>
          <w:numId w:val="10"/>
        </w:numPr>
        <w:tabs>
          <w:tab w:val="left" w:pos="426"/>
        </w:tabs>
        <w:ind w:left="426" w:hanging="426"/>
        <w:jc w:val="both"/>
        <w:rPr>
          <w:rFonts w:ascii="Arial" w:hAnsi="Arial" w:cs="Arial"/>
          <w:spacing w:val="-3"/>
          <w:sz w:val="22"/>
          <w:szCs w:val="22"/>
        </w:rPr>
      </w:pPr>
      <w:r w:rsidRPr="008122E1">
        <w:rPr>
          <w:rFonts w:ascii="Arial" w:hAnsi="Arial" w:cs="Arial"/>
          <w:spacing w:val="-3"/>
          <w:sz w:val="22"/>
          <w:szCs w:val="22"/>
        </w:rPr>
        <w:t>Quantity and specification of</w:t>
      </w:r>
      <w:r w:rsidR="006D534B">
        <w:rPr>
          <w:rFonts w:ascii="Arial" w:hAnsi="Arial" w:cs="Arial"/>
          <w:spacing w:val="-3"/>
          <w:sz w:val="22"/>
          <w:szCs w:val="22"/>
        </w:rPr>
        <w:t xml:space="preserve"> off-spec products, </w:t>
      </w:r>
      <w:r w:rsidRPr="008122E1">
        <w:rPr>
          <w:rFonts w:ascii="Arial" w:hAnsi="Arial" w:cs="Arial"/>
          <w:spacing w:val="-3"/>
          <w:sz w:val="22"/>
          <w:szCs w:val="22"/>
        </w:rPr>
        <w:t>by</w:t>
      </w:r>
      <w:r>
        <w:rPr>
          <w:rFonts w:ascii="Arial" w:hAnsi="Arial" w:cs="Arial"/>
          <w:spacing w:val="-3"/>
          <w:sz w:val="22"/>
          <w:szCs w:val="22"/>
        </w:rPr>
        <w:t>-</w:t>
      </w:r>
      <w:r w:rsidRPr="008122E1">
        <w:rPr>
          <w:rFonts w:ascii="Arial" w:hAnsi="Arial" w:cs="Arial"/>
          <w:spacing w:val="-3"/>
          <w:sz w:val="22"/>
          <w:szCs w:val="22"/>
        </w:rPr>
        <w:t>products</w:t>
      </w:r>
      <w:r w:rsidR="00DC3B3E" w:rsidRPr="00DC3B3E">
        <w:rPr>
          <w:rFonts w:ascii="Arial" w:eastAsiaTheme="minorHAnsi" w:hAnsi="Arial" w:cs="Arial"/>
          <w:sz w:val="24"/>
          <w:szCs w:val="24"/>
          <w:lang w:eastAsia="en-US"/>
        </w:rPr>
        <w:t xml:space="preserve"> </w:t>
      </w:r>
      <w:r w:rsidR="00DC3B3E" w:rsidRPr="00DC3B3E">
        <w:rPr>
          <w:rFonts w:ascii="Arial" w:hAnsi="Arial" w:cs="Arial"/>
          <w:spacing w:val="-3"/>
          <w:sz w:val="22"/>
          <w:szCs w:val="22"/>
        </w:rPr>
        <w:t>and suggested/recommended method of disposal</w:t>
      </w:r>
      <w:r w:rsidRPr="008122E1">
        <w:rPr>
          <w:rFonts w:ascii="Arial" w:hAnsi="Arial" w:cs="Arial"/>
          <w:spacing w:val="-3"/>
          <w:sz w:val="22"/>
          <w:szCs w:val="22"/>
        </w:rPr>
        <w:t xml:space="preserve">, </w:t>
      </w:r>
    </w:p>
    <w:p w14:paraId="47E2780C" w14:textId="77777777" w:rsidR="009C3718" w:rsidRDefault="009C3718" w:rsidP="00202DCE">
      <w:pPr>
        <w:pStyle w:val="ListParagraph"/>
        <w:numPr>
          <w:ilvl w:val="1"/>
          <w:numId w:val="10"/>
        </w:numPr>
        <w:tabs>
          <w:tab w:val="left" w:pos="-720"/>
          <w:tab w:val="left" w:pos="426"/>
        </w:tabs>
        <w:suppressAutoHyphens/>
        <w:spacing w:after="120" w:line="276" w:lineRule="auto"/>
        <w:ind w:left="426" w:hanging="426"/>
        <w:contextualSpacing/>
        <w:jc w:val="both"/>
        <w:rPr>
          <w:rFonts w:ascii="Arial" w:hAnsi="Arial" w:cs="Arial"/>
          <w:spacing w:val="-3"/>
          <w:sz w:val="22"/>
          <w:szCs w:val="22"/>
        </w:rPr>
      </w:pPr>
      <w:r w:rsidRPr="009C3718">
        <w:rPr>
          <w:rFonts w:ascii="Arial" w:hAnsi="Arial" w:cs="Arial"/>
          <w:spacing w:val="-3"/>
          <w:sz w:val="22"/>
          <w:szCs w:val="22"/>
        </w:rPr>
        <w:t>Other information related to the process parameters, if necessary.</w:t>
      </w:r>
    </w:p>
    <w:p w14:paraId="5624519B" w14:textId="77777777" w:rsidR="00DC3B3E" w:rsidRDefault="00DC3B3E" w:rsidP="00202DCE">
      <w:pPr>
        <w:pStyle w:val="ListParagraph"/>
        <w:numPr>
          <w:ilvl w:val="1"/>
          <w:numId w:val="10"/>
        </w:numPr>
        <w:ind w:left="426" w:hanging="426"/>
        <w:jc w:val="both"/>
        <w:rPr>
          <w:rFonts w:ascii="Arial" w:hAnsi="Arial" w:cs="Arial"/>
          <w:spacing w:val="-3"/>
          <w:sz w:val="22"/>
          <w:szCs w:val="22"/>
        </w:rPr>
      </w:pPr>
      <w:r w:rsidRPr="00DC3B3E">
        <w:rPr>
          <w:rFonts w:ascii="Arial" w:hAnsi="Arial" w:cs="Arial"/>
          <w:spacing w:val="-3"/>
          <w:sz w:val="22"/>
          <w:szCs w:val="22"/>
        </w:rPr>
        <w:t xml:space="preserve">Consumption </w:t>
      </w:r>
      <w:r>
        <w:rPr>
          <w:rFonts w:ascii="Arial" w:hAnsi="Arial" w:cs="Arial"/>
          <w:spacing w:val="-3"/>
          <w:sz w:val="22"/>
          <w:szCs w:val="22"/>
        </w:rPr>
        <w:t>figures of the following:</w:t>
      </w:r>
    </w:p>
    <w:p w14:paraId="4A5B7AB4" w14:textId="77777777" w:rsidR="00DC3B3E" w:rsidRPr="00DC3B3E" w:rsidRDefault="00DC3B3E" w:rsidP="00202DCE">
      <w:pPr>
        <w:pStyle w:val="ListParagraph"/>
        <w:numPr>
          <w:ilvl w:val="0"/>
          <w:numId w:val="41"/>
        </w:numPr>
        <w:jc w:val="both"/>
        <w:rPr>
          <w:rFonts w:ascii="Arial" w:hAnsi="Arial" w:cs="Arial"/>
          <w:spacing w:val="-3"/>
          <w:sz w:val="22"/>
          <w:szCs w:val="22"/>
        </w:rPr>
      </w:pPr>
      <w:r w:rsidRPr="00DC3B3E">
        <w:rPr>
          <w:rFonts w:ascii="Arial" w:eastAsiaTheme="minorHAnsi" w:hAnsi="Arial" w:cs="Arial"/>
          <w:sz w:val="22"/>
          <w:szCs w:val="22"/>
          <w:lang w:eastAsia="en-US"/>
        </w:rPr>
        <w:t>feed streams</w:t>
      </w:r>
    </w:p>
    <w:p w14:paraId="327F2B9A" w14:textId="77777777" w:rsidR="00DC3B3E" w:rsidRPr="00DC3B3E" w:rsidRDefault="00DC3B3E" w:rsidP="00202DCE">
      <w:pPr>
        <w:pStyle w:val="ListParagraph"/>
        <w:numPr>
          <w:ilvl w:val="0"/>
          <w:numId w:val="41"/>
        </w:numPr>
        <w:jc w:val="both"/>
        <w:rPr>
          <w:rFonts w:ascii="Arial" w:hAnsi="Arial" w:cs="Arial"/>
          <w:spacing w:val="-3"/>
          <w:sz w:val="22"/>
          <w:szCs w:val="22"/>
        </w:rPr>
      </w:pPr>
      <w:r w:rsidRPr="00DC3B3E">
        <w:rPr>
          <w:rFonts w:ascii="Arial" w:eastAsiaTheme="minorHAnsi" w:hAnsi="Arial" w:cs="Arial"/>
          <w:sz w:val="22"/>
          <w:szCs w:val="22"/>
          <w:lang w:eastAsia="en-US"/>
        </w:rPr>
        <w:lastRenderedPageBreak/>
        <w:t>catalyst, co-catalyst, chemicals and additives</w:t>
      </w:r>
    </w:p>
    <w:p w14:paraId="53B86F1D" w14:textId="77777777" w:rsidR="00DC3B3E" w:rsidRPr="00DC3B3E" w:rsidRDefault="00DC3B3E" w:rsidP="00202DCE">
      <w:pPr>
        <w:pStyle w:val="ListParagraph"/>
        <w:numPr>
          <w:ilvl w:val="0"/>
          <w:numId w:val="41"/>
        </w:numPr>
        <w:jc w:val="both"/>
        <w:rPr>
          <w:rFonts w:ascii="Arial" w:hAnsi="Arial" w:cs="Arial"/>
          <w:spacing w:val="-3"/>
          <w:sz w:val="22"/>
          <w:szCs w:val="22"/>
        </w:rPr>
      </w:pPr>
      <w:r w:rsidRPr="00DC3B3E">
        <w:rPr>
          <w:rFonts w:ascii="Arial" w:eastAsiaTheme="minorHAnsi" w:hAnsi="Arial" w:cs="Arial"/>
          <w:sz w:val="22"/>
          <w:szCs w:val="22"/>
          <w:lang w:eastAsia="en-US"/>
        </w:rPr>
        <w:t xml:space="preserve">solvent/ diluents </w:t>
      </w:r>
    </w:p>
    <w:p w14:paraId="658B7FE7" w14:textId="77777777" w:rsidR="00DC3B3E" w:rsidRPr="00DC3B3E" w:rsidRDefault="00DC3B3E" w:rsidP="00202DCE">
      <w:pPr>
        <w:pStyle w:val="ListParagraph"/>
        <w:ind w:left="357"/>
        <w:jc w:val="both"/>
        <w:rPr>
          <w:rFonts w:ascii="Arial" w:hAnsi="Arial" w:cs="Arial"/>
          <w:spacing w:val="-3"/>
          <w:sz w:val="10"/>
          <w:szCs w:val="10"/>
        </w:rPr>
      </w:pPr>
    </w:p>
    <w:p w14:paraId="33B6AEFD" w14:textId="77777777" w:rsidR="00DC3B3E" w:rsidRDefault="00DC3B3E" w:rsidP="00202DCE">
      <w:pPr>
        <w:pStyle w:val="ListParagraph"/>
        <w:numPr>
          <w:ilvl w:val="1"/>
          <w:numId w:val="10"/>
        </w:numPr>
        <w:jc w:val="both"/>
        <w:rPr>
          <w:rFonts w:ascii="Arial" w:hAnsi="Arial" w:cs="Arial"/>
          <w:spacing w:val="-3"/>
          <w:sz w:val="22"/>
          <w:szCs w:val="22"/>
        </w:rPr>
      </w:pPr>
      <w:r w:rsidRPr="00DC3B3E">
        <w:rPr>
          <w:rFonts w:ascii="Arial" w:hAnsi="Arial" w:cs="Arial"/>
          <w:spacing w:val="-3"/>
          <w:sz w:val="22"/>
          <w:szCs w:val="22"/>
        </w:rPr>
        <w:t>Consumption of following utilities to be given separately as applicable to the process</w:t>
      </w:r>
      <w:r>
        <w:rPr>
          <w:rFonts w:ascii="Arial" w:hAnsi="Arial" w:cs="Arial"/>
          <w:spacing w:val="-3"/>
          <w:sz w:val="22"/>
          <w:szCs w:val="22"/>
        </w:rPr>
        <w:t>:</w:t>
      </w:r>
    </w:p>
    <w:p w14:paraId="0263F33C" w14:textId="77777777" w:rsidR="00DC3B3E" w:rsidRPr="00DC3B3E" w:rsidRDefault="00DC3B3E" w:rsidP="00202DCE">
      <w:pPr>
        <w:pStyle w:val="ListParagraph"/>
        <w:numPr>
          <w:ilvl w:val="0"/>
          <w:numId w:val="41"/>
        </w:numPr>
        <w:jc w:val="both"/>
        <w:rPr>
          <w:rFonts w:ascii="Arial" w:eastAsiaTheme="minorHAnsi" w:hAnsi="Arial" w:cs="Arial"/>
          <w:sz w:val="22"/>
          <w:szCs w:val="22"/>
          <w:lang w:eastAsia="en-US"/>
        </w:rPr>
      </w:pPr>
      <w:r>
        <w:rPr>
          <w:rFonts w:ascii="Arial" w:eastAsiaTheme="minorHAnsi" w:hAnsi="Arial" w:cs="Arial"/>
          <w:sz w:val="22"/>
          <w:szCs w:val="22"/>
          <w:lang w:eastAsia="en-US"/>
        </w:rPr>
        <w:t>H</w:t>
      </w:r>
      <w:r w:rsidRPr="00DC3B3E">
        <w:rPr>
          <w:rFonts w:ascii="Arial" w:eastAsiaTheme="minorHAnsi" w:hAnsi="Arial" w:cs="Arial"/>
          <w:sz w:val="22"/>
          <w:szCs w:val="22"/>
          <w:lang w:eastAsia="en-US"/>
        </w:rPr>
        <w:t>HP steam</w:t>
      </w:r>
    </w:p>
    <w:p w14:paraId="4F76F7AC" w14:textId="77777777" w:rsidR="00DC3B3E" w:rsidRPr="00DC3B3E" w:rsidRDefault="00DC3B3E" w:rsidP="00202DCE">
      <w:pPr>
        <w:pStyle w:val="ListParagraph"/>
        <w:numPr>
          <w:ilvl w:val="0"/>
          <w:numId w:val="41"/>
        </w:numPr>
        <w:jc w:val="both"/>
        <w:rPr>
          <w:rFonts w:ascii="Arial" w:eastAsiaTheme="minorHAnsi" w:hAnsi="Arial" w:cs="Arial"/>
          <w:sz w:val="22"/>
          <w:szCs w:val="22"/>
          <w:lang w:eastAsia="en-US"/>
        </w:rPr>
      </w:pPr>
      <w:r w:rsidRPr="00DC3B3E">
        <w:rPr>
          <w:rFonts w:ascii="Arial" w:eastAsiaTheme="minorHAnsi" w:hAnsi="Arial" w:cs="Arial"/>
          <w:sz w:val="22"/>
          <w:szCs w:val="22"/>
          <w:lang w:eastAsia="en-US"/>
        </w:rPr>
        <w:t>HP steam</w:t>
      </w:r>
    </w:p>
    <w:p w14:paraId="22086824" w14:textId="77777777" w:rsidR="00DC3B3E" w:rsidRPr="00DC3B3E" w:rsidRDefault="00DC3B3E" w:rsidP="00202DCE">
      <w:pPr>
        <w:pStyle w:val="ListParagraph"/>
        <w:numPr>
          <w:ilvl w:val="0"/>
          <w:numId w:val="41"/>
        </w:numPr>
        <w:jc w:val="both"/>
        <w:rPr>
          <w:rFonts w:ascii="Arial" w:eastAsiaTheme="minorHAnsi" w:hAnsi="Arial" w:cs="Arial"/>
          <w:sz w:val="22"/>
          <w:szCs w:val="22"/>
          <w:lang w:eastAsia="en-US"/>
        </w:rPr>
      </w:pPr>
      <w:r w:rsidRPr="00DC3B3E">
        <w:rPr>
          <w:rFonts w:ascii="Arial" w:eastAsiaTheme="minorHAnsi" w:hAnsi="Arial" w:cs="Arial"/>
          <w:sz w:val="22"/>
          <w:szCs w:val="22"/>
          <w:lang w:eastAsia="en-US"/>
        </w:rPr>
        <w:t>MP steam</w:t>
      </w:r>
    </w:p>
    <w:p w14:paraId="378FF1B7" w14:textId="77777777" w:rsidR="00DC3B3E" w:rsidRPr="00DC3B3E" w:rsidRDefault="00DC3B3E" w:rsidP="00202DCE">
      <w:pPr>
        <w:pStyle w:val="ListParagraph"/>
        <w:numPr>
          <w:ilvl w:val="0"/>
          <w:numId w:val="41"/>
        </w:numPr>
        <w:jc w:val="both"/>
        <w:rPr>
          <w:rFonts w:ascii="Arial" w:eastAsiaTheme="minorHAnsi" w:hAnsi="Arial" w:cs="Arial"/>
          <w:sz w:val="22"/>
          <w:szCs w:val="22"/>
          <w:lang w:eastAsia="en-US"/>
        </w:rPr>
      </w:pPr>
      <w:r w:rsidRPr="00DC3B3E">
        <w:rPr>
          <w:rFonts w:ascii="Arial" w:eastAsiaTheme="minorHAnsi" w:hAnsi="Arial" w:cs="Arial"/>
          <w:sz w:val="22"/>
          <w:szCs w:val="22"/>
          <w:lang w:eastAsia="en-US"/>
        </w:rPr>
        <w:t>LP steam</w:t>
      </w:r>
    </w:p>
    <w:p w14:paraId="2838BBA5" w14:textId="77777777" w:rsidR="00DC3B3E" w:rsidRPr="00DC3B3E" w:rsidRDefault="00DC3B3E" w:rsidP="00202DCE">
      <w:pPr>
        <w:pStyle w:val="ListParagraph"/>
        <w:numPr>
          <w:ilvl w:val="0"/>
          <w:numId w:val="41"/>
        </w:numPr>
        <w:jc w:val="both"/>
        <w:rPr>
          <w:rFonts w:ascii="Arial" w:eastAsiaTheme="minorHAnsi" w:hAnsi="Arial" w:cs="Arial"/>
          <w:sz w:val="22"/>
          <w:szCs w:val="22"/>
          <w:lang w:eastAsia="en-US"/>
        </w:rPr>
      </w:pPr>
      <w:r w:rsidRPr="00DC3B3E">
        <w:rPr>
          <w:rFonts w:ascii="Arial" w:eastAsiaTheme="minorHAnsi" w:hAnsi="Arial" w:cs="Arial"/>
          <w:sz w:val="22"/>
          <w:szCs w:val="22"/>
          <w:lang w:eastAsia="en-US"/>
        </w:rPr>
        <w:t>Power</w:t>
      </w:r>
    </w:p>
    <w:p w14:paraId="23836B54" w14:textId="77777777" w:rsidR="00DC3B3E" w:rsidRPr="00DC3B3E" w:rsidRDefault="00DC3B3E" w:rsidP="00202DCE">
      <w:pPr>
        <w:pStyle w:val="ListParagraph"/>
        <w:numPr>
          <w:ilvl w:val="0"/>
          <w:numId w:val="41"/>
        </w:numPr>
        <w:jc w:val="both"/>
        <w:rPr>
          <w:rFonts w:ascii="Arial" w:eastAsiaTheme="minorHAnsi" w:hAnsi="Arial" w:cs="Arial"/>
          <w:sz w:val="22"/>
          <w:szCs w:val="22"/>
          <w:lang w:eastAsia="en-US"/>
        </w:rPr>
      </w:pPr>
      <w:r w:rsidRPr="00DC3B3E">
        <w:rPr>
          <w:rFonts w:ascii="Arial" w:eastAsiaTheme="minorHAnsi" w:hAnsi="Arial" w:cs="Arial"/>
          <w:sz w:val="22"/>
          <w:szCs w:val="22"/>
          <w:lang w:eastAsia="en-US"/>
        </w:rPr>
        <w:t>Process water/ raw water</w:t>
      </w:r>
    </w:p>
    <w:p w14:paraId="03B94CD0" w14:textId="77777777" w:rsidR="00DC3B3E" w:rsidRPr="00DC3B3E" w:rsidRDefault="00DC3B3E" w:rsidP="00202DCE">
      <w:pPr>
        <w:pStyle w:val="ListParagraph"/>
        <w:numPr>
          <w:ilvl w:val="0"/>
          <w:numId w:val="41"/>
        </w:numPr>
        <w:jc w:val="both"/>
        <w:rPr>
          <w:rFonts w:ascii="Arial" w:eastAsiaTheme="minorHAnsi" w:hAnsi="Arial" w:cs="Arial"/>
          <w:sz w:val="22"/>
          <w:szCs w:val="22"/>
          <w:lang w:eastAsia="en-US"/>
        </w:rPr>
      </w:pPr>
      <w:r w:rsidRPr="00DC3B3E">
        <w:rPr>
          <w:rFonts w:ascii="Arial" w:eastAsiaTheme="minorHAnsi" w:hAnsi="Arial" w:cs="Arial"/>
          <w:sz w:val="22"/>
          <w:szCs w:val="22"/>
          <w:lang w:eastAsia="en-US"/>
        </w:rPr>
        <w:t>DM water</w:t>
      </w:r>
    </w:p>
    <w:p w14:paraId="76C46C20" w14:textId="77777777" w:rsidR="00DC3B3E" w:rsidRPr="00DC3B3E" w:rsidRDefault="00DC3B3E" w:rsidP="00202DCE">
      <w:pPr>
        <w:pStyle w:val="ListParagraph"/>
        <w:numPr>
          <w:ilvl w:val="0"/>
          <w:numId w:val="41"/>
        </w:numPr>
        <w:jc w:val="both"/>
        <w:rPr>
          <w:rFonts w:ascii="Arial" w:eastAsiaTheme="minorHAnsi" w:hAnsi="Arial" w:cs="Arial"/>
          <w:sz w:val="22"/>
          <w:szCs w:val="22"/>
          <w:lang w:eastAsia="en-US"/>
        </w:rPr>
      </w:pPr>
      <w:r w:rsidRPr="00DC3B3E">
        <w:rPr>
          <w:rFonts w:ascii="Arial" w:eastAsiaTheme="minorHAnsi" w:hAnsi="Arial" w:cs="Arial"/>
          <w:sz w:val="22"/>
          <w:szCs w:val="22"/>
          <w:lang w:eastAsia="en-US"/>
        </w:rPr>
        <w:t>Cooling water (circulating)</w:t>
      </w:r>
    </w:p>
    <w:p w14:paraId="6874FA0A" w14:textId="77777777" w:rsidR="00DC3B3E" w:rsidRDefault="00DC3B3E" w:rsidP="00202DCE">
      <w:pPr>
        <w:pStyle w:val="ListParagraph"/>
        <w:numPr>
          <w:ilvl w:val="0"/>
          <w:numId w:val="41"/>
        </w:numPr>
        <w:jc w:val="both"/>
        <w:rPr>
          <w:rFonts w:ascii="Arial" w:eastAsiaTheme="minorHAnsi" w:hAnsi="Arial" w:cs="Arial"/>
          <w:sz w:val="22"/>
          <w:szCs w:val="22"/>
          <w:lang w:eastAsia="en-US"/>
        </w:rPr>
      </w:pPr>
      <w:r>
        <w:rPr>
          <w:rFonts w:ascii="Arial" w:eastAsiaTheme="minorHAnsi" w:hAnsi="Arial" w:cs="Arial"/>
          <w:sz w:val="22"/>
          <w:szCs w:val="22"/>
          <w:lang w:eastAsia="en-US"/>
        </w:rPr>
        <w:t>Process n</w:t>
      </w:r>
      <w:r w:rsidRPr="00DC3B3E">
        <w:rPr>
          <w:rFonts w:ascii="Arial" w:eastAsiaTheme="minorHAnsi" w:hAnsi="Arial" w:cs="Arial"/>
          <w:sz w:val="22"/>
          <w:szCs w:val="22"/>
          <w:lang w:eastAsia="en-US"/>
        </w:rPr>
        <w:t>itrogen</w:t>
      </w:r>
      <w:r>
        <w:rPr>
          <w:rFonts w:ascii="Arial" w:eastAsiaTheme="minorHAnsi" w:hAnsi="Arial" w:cs="Arial"/>
          <w:sz w:val="22"/>
          <w:szCs w:val="22"/>
          <w:lang w:eastAsia="en-US"/>
        </w:rPr>
        <w:t>,</w:t>
      </w:r>
    </w:p>
    <w:p w14:paraId="6AA9398E" w14:textId="77777777" w:rsidR="00DC3B3E" w:rsidRPr="00DC3B3E" w:rsidRDefault="00DC3B3E" w:rsidP="00202DCE">
      <w:pPr>
        <w:pStyle w:val="ListParagraph"/>
        <w:numPr>
          <w:ilvl w:val="0"/>
          <w:numId w:val="41"/>
        </w:numPr>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Plant nitrogen, </w:t>
      </w:r>
    </w:p>
    <w:p w14:paraId="7911FA50" w14:textId="77777777" w:rsidR="00DC3B3E" w:rsidRDefault="00DC3B3E" w:rsidP="00202DCE">
      <w:pPr>
        <w:pStyle w:val="ListParagraph"/>
        <w:numPr>
          <w:ilvl w:val="0"/>
          <w:numId w:val="41"/>
        </w:numPr>
        <w:jc w:val="both"/>
        <w:rPr>
          <w:rFonts w:ascii="Arial" w:eastAsiaTheme="minorHAnsi" w:hAnsi="Arial" w:cs="Arial"/>
          <w:sz w:val="22"/>
          <w:szCs w:val="22"/>
          <w:lang w:eastAsia="en-US"/>
        </w:rPr>
      </w:pPr>
      <w:r>
        <w:rPr>
          <w:rFonts w:ascii="Arial" w:eastAsiaTheme="minorHAnsi" w:hAnsi="Arial" w:cs="Arial"/>
          <w:sz w:val="22"/>
          <w:szCs w:val="22"/>
          <w:lang w:eastAsia="en-US"/>
        </w:rPr>
        <w:t>Instrument a</w:t>
      </w:r>
      <w:r w:rsidRPr="00DC3B3E">
        <w:rPr>
          <w:rFonts w:ascii="Arial" w:eastAsiaTheme="minorHAnsi" w:hAnsi="Arial" w:cs="Arial"/>
          <w:sz w:val="22"/>
          <w:szCs w:val="22"/>
          <w:lang w:eastAsia="en-US"/>
        </w:rPr>
        <w:t>ir</w:t>
      </w:r>
      <w:r>
        <w:rPr>
          <w:rFonts w:ascii="Arial" w:eastAsiaTheme="minorHAnsi" w:hAnsi="Arial" w:cs="Arial"/>
          <w:sz w:val="22"/>
          <w:szCs w:val="22"/>
          <w:lang w:eastAsia="en-US"/>
        </w:rPr>
        <w:t xml:space="preserve"> </w:t>
      </w:r>
    </w:p>
    <w:p w14:paraId="41BCC753" w14:textId="77777777" w:rsidR="00DC3B3E" w:rsidRPr="00DC3B3E" w:rsidRDefault="00DC3B3E" w:rsidP="00202DCE">
      <w:pPr>
        <w:pStyle w:val="ListParagraph"/>
        <w:numPr>
          <w:ilvl w:val="0"/>
          <w:numId w:val="41"/>
        </w:numPr>
        <w:jc w:val="both"/>
        <w:rPr>
          <w:rFonts w:ascii="Arial" w:eastAsiaTheme="minorHAnsi" w:hAnsi="Arial" w:cs="Arial"/>
          <w:sz w:val="22"/>
          <w:szCs w:val="22"/>
          <w:lang w:eastAsia="en-US"/>
        </w:rPr>
      </w:pPr>
      <w:r>
        <w:rPr>
          <w:rFonts w:ascii="Arial" w:eastAsiaTheme="minorHAnsi" w:hAnsi="Arial" w:cs="Arial"/>
          <w:sz w:val="22"/>
          <w:szCs w:val="22"/>
          <w:lang w:eastAsia="en-US"/>
        </w:rPr>
        <w:t>Plant air</w:t>
      </w:r>
    </w:p>
    <w:p w14:paraId="0237832A" w14:textId="77777777" w:rsidR="00DC3B3E" w:rsidRPr="00DC3B3E" w:rsidRDefault="00DC3B3E" w:rsidP="00202DCE">
      <w:pPr>
        <w:pStyle w:val="ListParagraph"/>
        <w:numPr>
          <w:ilvl w:val="0"/>
          <w:numId w:val="41"/>
        </w:numPr>
        <w:jc w:val="both"/>
        <w:rPr>
          <w:rFonts w:ascii="Arial" w:eastAsiaTheme="minorHAnsi" w:hAnsi="Arial" w:cs="Arial"/>
          <w:sz w:val="22"/>
          <w:szCs w:val="22"/>
          <w:lang w:eastAsia="en-US"/>
        </w:rPr>
      </w:pPr>
      <w:r w:rsidRPr="00DC3B3E">
        <w:rPr>
          <w:rFonts w:ascii="Arial" w:eastAsiaTheme="minorHAnsi" w:hAnsi="Arial" w:cs="Arial"/>
          <w:sz w:val="22"/>
          <w:szCs w:val="22"/>
          <w:lang w:eastAsia="en-US"/>
        </w:rPr>
        <w:t>Plant air (general purpose use)</w:t>
      </w:r>
    </w:p>
    <w:p w14:paraId="26AF84BA" w14:textId="77777777" w:rsidR="00DC3B3E" w:rsidRDefault="00DC3B3E" w:rsidP="00202DCE">
      <w:pPr>
        <w:pStyle w:val="ListParagraph"/>
        <w:numPr>
          <w:ilvl w:val="0"/>
          <w:numId w:val="41"/>
        </w:numPr>
        <w:jc w:val="both"/>
        <w:rPr>
          <w:rFonts w:ascii="Arial" w:eastAsiaTheme="minorHAnsi" w:hAnsi="Arial" w:cs="Arial"/>
          <w:sz w:val="22"/>
          <w:szCs w:val="22"/>
          <w:lang w:eastAsia="en-US"/>
        </w:rPr>
      </w:pPr>
      <w:r w:rsidRPr="00DC3B3E">
        <w:rPr>
          <w:rFonts w:ascii="Arial" w:eastAsiaTheme="minorHAnsi" w:hAnsi="Arial" w:cs="Arial"/>
          <w:sz w:val="22"/>
          <w:szCs w:val="22"/>
          <w:lang w:eastAsia="en-US"/>
        </w:rPr>
        <w:t>Fuel gas</w:t>
      </w:r>
    </w:p>
    <w:p w14:paraId="36839C54" w14:textId="77777777" w:rsidR="00DC3B3E" w:rsidRPr="00DC3B3E" w:rsidRDefault="00DC3B3E" w:rsidP="00202DCE">
      <w:pPr>
        <w:pStyle w:val="ListParagraph"/>
        <w:numPr>
          <w:ilvl w:val="0"/>
          <w:numId w:val="41"/>
        </w:numPr>
        <w:jc w:val="both"/>
        <w:rPr>
          <w:rFonts w:ascii="Arial" w:eastAsiaTheme="minorHAnsi" w:hAnsi="Arial" w:cs="Arial"/>
          <w:sz w:val="22"/>
          <w:szCs w:val="22"/>
          <w:lang w:eastAsia="en-US"/>
        </w:rPr>
      </w:pPr>
      <w:r>
        <w:rPr>
          <w:rFonts w:ascii="Arial" w:eastAsiaTheme="minorHAnsi" w:hAnsi="Arial" w:cs="Arial"/>
          <w:sz w:val="22"/>
          <w:szCs w:val="22"/>
          <w:lang w:eastAsia="en-US"/>
        </w:rPr>
        <w:t>Fuel oil.</w:t>
      </w:r>
    </w:p>
    <w:p w14:paraId="72111B4E" w14:textId="77777777" w:rsidR="00DC3B3E" w:rsidRDefault="00DC3B3E" w:rsidP="00202DCE">
      <w:pPr>
        <w:autoSpaceDE w:val="0"/>
        <w:autoSpaceDN w:val="0"/>
        <w:adjustRightInd w:val="0"/>
        <w:spacing w:line="240" w:lineRule="auto"/>
        <w:rPr>
          <w:rFonts w:eastAsiaTheme="minorHAnsi" w:cs="Arial"/>
          <w:sz w:val="24"/>
          <w:szCs w:val="24"/>
          <w:lang w:eastAsia="en-US"/>
        </w:rPr>
      </w:pPr>
    </w:p>
    <w:p w14:paraId="1551628B" w14:textId="77777777" w:rsidR="00DC3B3E" w:rsidRDefault="00DC3B3E" w:rsidP="00202DCE">
      <w:pPr>
        <w:autoSpaceDE w:val="0"/>
        <w:autoSpaceDN w:val="0"/>
        <w:adjustRightInd w:val="0"/>
        <w:spacing w:line="240" w:lineRule="auto"/>
        <w:ind w:left="709" w:hanging="1"/>
        <w:rPr>
          <w:rFonts w:eastAsiaTheme="minorHAnsi" w:cs="Arial"/>
          <w:szCs w:val="22"/>
          <w:lang w:eastAsia="en-US"/>
        </w:rPr>
      </w:pPr>
      <w:r w:rsidRPr="00DC3B3E">
        <w:rPr>
          <w:rFonts w:eastAsiaTheme="minorHAnsi" w:cs="Arial"/>
          <w:szCs w:val="22"/>
          <w:lang w:eastAsia="en-US"/>
        </w:rPr>
        <w:t>Where start-up requirement for any utility is significantly large compared to normal consumption, the same shall be specified</w:t>
      </w:r>
      <w:r>
        <w:rPr>
          <w:rFonts w:eastAsiaTheme="minorHAnsi" w:cs="Arial"/>
          <w:szCs w:val="22"/>
          <w:lang w:eastAsia="en-US"/>
        </w:rPr>
        <w:t>.</w:t>
      </w:r>
    </w:p>
    <w:p w14:paraId="6E3E34DA" w14:textId="77777777" w:rsidR="00DC3B3E" w:rsidRDefault="00DC3B3E" w:rsidP="00202DCE">
      <w:pPr>
        <w:autoSpaceDE w:val="0"/>
        <w:autoSpaceDN w:val="0"/>
        <w:adjustRightInd w:val="0"/>
        <w:spacing w:line="240" w:lineRule="auto"/>
        <w:ind w:left="709" w:hanging="1"/>
        <w:rPr>
          <w:rFonts w:cs="Arial"/>
          <w:spacing w:val="-3"/>
          <w:szCs w:val="22"/>
        </w:rPr>
      </w:pPr>
    </w:p>
    <w:p w14:paraId="637E7E89" w14:textId="77777777" w:rsidR="00DC3B3E" w:rsidRDefault="00DC3B3E" w:rsidP="00202DCE">
      <w:pPr>
        <w:autoSpaceDE w:val="0"/>
        <w:autoSpaceDN w:val="0"/>
        <w:adjustRightInd w:val="0"/>
        <w:spacing w:line="240" w:lineRule="auto"/>
        <w:ind w:left="709" w:hanging="1"/>
        <w:rPr>
          <w:rFonts w:cs="Arial"/>
          <w:spacing w:val="-3"/>
          <w:szCs w:val="22"/>
        </w:rPr>
      </w:pPr>
      <w:r w:rsidRPr="00DC3B3E">
        <w:rPr>
          <w:rFonts w:cs="Arial"/>
          <w:spacing w:val="-3"/>
          <w:szCs w:val="22"/>
        </w:rPr>
        <w:t>Consumption figure</w:t>
      </w:r>
      <w:r>
        <w:rPr>
          <w:rFonts w:cs="Arial"/>
          <w:spacing w:val="-3"/>
          <w:szCs w:val="22"/>
        </w:rPr>
        <w:t>s</w:t>
      </w:r>
      <w:r w:rsidRPr="00DC3B3E">
        <w:rPr>
          <w:rFonts w:cs="Arial"/>
          <w:spacing w:val="-3"/>
          <w:szCs w:val="22"/>
        </w:rPr>
        <w:t xml:space="preserve"> given for the above utilities shall include requirement of chilled water/ refrigeration/hot oil units as may be necessary and included within battery limit</w:t>
      </w:r>
      <w:r>
        <w:rPr>
          <w:rFonts w:cs="Arial"/>
          <w:spacing w:val="-3"/>
          <w:szCs w:val="22"/>
        </w:rPr>
        <w:t>.</w:t>
      </w:r>
    </w:p>
    <w:p w14:paraId="06C94AFB" w14:textId="77777777" w:rsidR="00DC3B3E" w:rsidRPr="00DC3B3E" w:rsidRDefault="00DC3B3E" w:rsidP="00202DCE">
      <w:pPr>
        <w:autoSpaceDE w:val="0"/>
        <w:autoSpaceDN w:val="0"/>
        <w:adjustRightInd w:val="0"/>
        <w:spacing w:line="240" w:lineRule="auto"/>
        <w:ind w:left="709" w:hanging="1"/>
        <w:rPr>
          <w:rFonts w:cs="Arial"/>
          <w:spacing w:val="-3"/>
          <w:szCs w:val="22"/>
        </w:rPr>
      </w:pPr>
    </w:p>
    <w:p w14:paraId="734E204D" w14:textId="77777777" w:rsidR="00DC3B3E" w:rsidRPr="00DC3B3E" w:rsidRDefault="00DC3B3E" w:rsidP="00202DCE">
      <w:pPr>
        <w:tabs>
          <w:tab w:val="left" w:pos="-720"/>
          <w:tab w:val="left" w:pos="426"/>
        </w:tabs>
        <w:suppressAutoHyphens/>
        <w:spacing w:after="120" w:line="276" w:lineRule="auto"/>
        <w:contextualSpacing/>
        <w:rPr>
          <w:rFonts w:cs="Arial"/>
          <w:spacing w:val="-3"/>
          <w:szCs w:val="22"/>
        </w:rPr>
      </w:pPr>
    </w:p>
    <w:p w14:paraId="173A0EC1"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5</w:t>
      </w:r>
      <w:r w:rsidRPr="009C3718">
        <w:rPr>
          <w:rFonts w:cs="Arial"/>
          <w:b/>
          <w:szCs w:val="22"/>
          <w:lang w:val="en-US"/>
        </w:rPr>
        <w:tab/>
        <w:t>BATTERY LIMITS DEFINITION</w:t>
      </w:r>
    </w:p>
    <w:p w14:paraId="2954C16E" w14:textId="17449465" w:rsidR="009C3718" w:rsidRDefault="009C3718" w:rsidP="00202DCE">
      <w:pPr>
        <w:spacing w:after="120" w:line="276" w:lineRule="auto"/>
        <w:rPr>
          <w:rFonts w:cs="Arial"/>
          <w:szCs w:val="22"/>
          <w:lang w:val="en-US"/>
        </w:rPr>
      </w:pPr>
      <w:r w:rsidRPr="009C3718">
        <w:rPr>
          <w:rFonts w:cs="Arial"/>
          <w:szCs w:val="22"/>
          <w:lang w:val="en-US"/>
        </w:rPr>
        <w:t xml:space="preserve">This part shall contain definition of </w:t>
      </w:r>
      <w:r w:rsidR="00BA6B67" w:rsidRPr="00BA6B67">
        <w:rPr>
          <w:rFonts w:cs="Arial"/>
          <w:szCs w:val="22"/>
          <w:lang w:val="en-US"/>
        </w:rPr>
        <w:t>Steam generation using heat pump and MVR technology basic design</w:t>
      </w:r>
      <w:r w:rsidRPr="009C3718">
        <w:rPr>
          <w:rFonts w:cs="Arial"/>
          <w:szCs w:val="22"/>
          <w:lang w:val="en-US"/>
        </w:rPr>
        <w:t xml:space="preserve"> Battery Limits according to requirements included in SECTION IV BASIS OF DESIGN. </w:t>
      </w:r>
      <w:bookmarkStart w:id="2" w:name="_Ref512200619"/>
      <w:r w:rsidRPr="009C3718">
        <w:rPr>
          <w:rFonts w:cs="Arial"/>
          <w:szCs w:val="22"/>
          <w:lang w:val="en-US"/>
        </w:rPr>
        <w:t>The interconnections to other units or system will be mentioned where important. The part of this section shall be table with expected basic parameters (min. pressure, temperature, normal &amp; peak quantity) of fluids (feedstock, utilities, effluents, etc.) at Battery Limits</w:t>
      </w:r>
      <w:r w:rsidR="00A17EE8">
        <w:rPr>
          <w:rFonts w:cs="Arial"/>
          <w:szCs w:val="22"/>
          <w:lang w:val="en-US"/>
        </w:rPr>
        <w:t>.</w:t>
      </w:r>
    </w:p>
    <w:p w14:paraId="338D5F18" w14:textId="77777777" w:rsidR="00A17EE8" w:rsidRPr="00A17EE8" w:rsidRDefault="00A17EE8" w:rsidP="00202DCE">
      <w:pPr>
        <w:spacing w:after="120" w:line="276" w:lineRule="auto"/>
        <w:rPr>
          <w:rFonts w:cs="Arial"/>
          <w:sz w:val="10"/>
          <w:szCs w:val="10"/>
          <w:lang w:val="en-US"/>
        </w:rPr>
      </w:pPr>
    </w:p>
    <w:p w14:paraId="5185F628"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6</w:t>
      </w:r>
      <w:r w:rsidRPr="009C3718">
        <w:rPr>
          <w:rFonts w:cs="Arial"/>
          <w:b/>
          <w:szCs w:val="22"/>
          <w:lang w:val="en-US"/>
        </w:rPr>
        <w:tab/>
        <w:t xml:space="preserve">PROCESS GUARANTEES </w:t>
      </w:r>
      <w:bookmarkEnd w:id="2"/>
    </w:p>
    <w:p w14:paraId="1B413F97" w14:textId="281C3106" w:rsidR="00A17EE8" w:rsidRDefault="00A1787C" w:rsidP="00202DCE">
      <w:pPr>
        <w:spacing w:after="120" w:line="276" w:lineRule="auto"/>
        <w:rPr>
          <w:rFonts w:cs="Arial"/>
          <w:spacing w:val="-3"/>
          <w:szCs w:val="22"/>
        </w:rPr>
      </w:pPr>
      <w:r w:rsidRPr="00A1787C">
        <w:rPr>
          <w:rFonts w:cs="Arial"/>
          <w:spacing w:val="-3"/>
          <w:szCs w:val="22"/>
        </w:rPr>
        <w:t xml:space="preserve">The guarantees </w:t>
      </w:r>
      <w:r w:rsidRPr="00BA6B67">
        <w:rPr>
          <w:rFonts w:cs="Arial"/>
          <w:spacing w:val="-3"/>
          <w:szCs w:val="22"/>
        </w:rPr>
        <w:t xml:space="preserve">for </w:t>
      </w:r>
      <w:r w:rsidR="00BA6B67" w:rsidRPr="00BA6B67">
        <w:rPr>
          <w:rFonts w:cs="Arial"/>
          <w:spacing w:val="-3"/>
          <w:szCs w:val="22"/>
          <w:lang w:val="en-US"/>
        </w:rPr>
        <w:t xml:space="preserve">Steam generation using heat pump and MVR technology basic </w:t>
      </w:r>
      <w:proofErr w:type="gramStart"/>
      <w:r w:rsidR="00BA6B67" w:rsidRPr="00BA6B67">
        <w:rPr>
          <w:rFonts w:cs="Arial"/>
          <w:spacing w:val="-3"/>
          <w:szCs w:val="22"/>
          <w:lang w:val="en-US"/>
        </w:rPr>
        <w:t>design</w:t>
      </w:r>
      <w:r w:rsidRPr="00A1787C">
        <w:rPr>
          <w:rFonts w:cs="Arial"/>
          <w:spacing w:val="-3"/>
          <w:szCs w:val="22"/>
          <w:lang w:val="en-US"/>
        </w:rPr>
        <w:t xml:space="preserve"> </w:t>
      </w:r>
      <w:r w:rsidRPr="00A1787C">
        <w:rPr>
          <w:rFonts w:cs="Arial"/>
          <w:spacing w:val="-3"/>
          <w:szCs w:val="22"/>
        </w:rPr>
        <w:t xml:space="preserve"> should</w:t>
      </w:r>
      <w:proofErr w:type="gramEnd"/>
      <w:r w:rsidRPr="00A1787C">
        <w:rPr>
          <w:rFonts w:cs="Arial"/>
          <w:spacing w:val="-3"/>
          <w:szCs w:val="22"/>
        </w:rPr>
        <w:t xml:space="preserve"> include the following details:</w:t>
      </w:r>
    </w:p>
    <w:p w14:paraId="31313C47" w14:textId="77777777" w:rsidR="001C5F52" w:rsidRDefault="00B6704B" w:rsidP="00202DCE">
      <w:pPr>
        <w:pStyle w:val="ListParagraph"/>
        <w:numPr>
          <w:ilvl w:val="0"/>
          <w:numId w:val="31"/>
        </w:numPr>
        <w:spacing w:after="40" w:line="276" w:lineRule="auto"/>
        <w:jc w:val="both"/>
        <w:rPr>
          <w:rFonts w:ascii="Arial" w:hAnsi="Arial" w:cs="Arial"/>
          <w:spacing w:val="-3"/>
          <w:sz w:val="22"/>
          <w:szCs w:val="22"/>
        </w:rPr>
      </w:pPr>
      <w:r>
        <w:rPr>
          <w:rFonts w:ascii="Arial" w:hAnsi="Arial" w:cs="Arial"/>
          <w:spacing w:val="-3"/>
          <w:sz w:val="22"/>
          <w:szCs w:val="22"/>
        </w:rPr>
        <w:t>Raw material consumption</w:t>
      </w:r>
      <w:r w:rsidR="001C5F52">
        <w:rPr>
          <w:rFonts w:ascii="Arial" w:hAnsi="Arial" w:cs="Arial"/>
          <w:spacing w:val="-3"/>
          <w:sz w:val="22"/>
          <w:szCs w:val="22"/>
        </w:rPr>
        <w:t>,</w:t>
      </w:r>
    </w:p>
    <w:p w14:paraId="48E24104" w14:textId="77777777" w:rsidR="00A1787C" w:rsidRDefault="00A1787C" w:rsidP="00202DCE">
      <w:pPr>
        <w:pStyle w:val="ListParagraph"/>
        <w:numPr>
          <w:ilvl w:val="0"/>
          <w:numId w:val="31"/>
        </w:numPr>
        <w:spacing w:after="40" w:line="276" w:lineRule="auto"/>
        <w:jc w:val="both"/>
        <w:rPr>
          <w:rFonts w:ascii="Arial" w:hAnsi="Arial" w:cs="Arial"/>
          <w:spacing w:val="-3"/>
          <w:sz w:val="22"/>
          <w:szCs w:val="22"/>
        </w:rPr>
      </w:pPr>
      <w:r w:rsidRPr="00A1787C">
        <w:rPr>
          <w:rFonts w:ascii="Arial" w:hAnsi="Arial" w:cs="Arial"/>
          <w:spacing w:val="-3"/>
          <w:sz w:val="22"/>
          <w:szCs w:val="22"/>
        </w:rPr>
        <w:t xml:space="preserve">Product yields/Quantity </w:t>
      </w:r>
    </w:p>
    <w:p w14:paraId="2AE50C66" w14:textId="77777777" w:rsidR="008122E1" w:rsidRPr="008122E1" w:rsidRDefault="008122E1" w:rsidP="00202DCE">
      <w:pPr>
        <w:numPr>
          <w:ilvl w:val="0"/>
          <w:numId w:val="31"/>
        </w:numPr>
        <w:spacing w:after="40" w:line="276" w:lineRule="auto"/>
        <w:rPr>
          <w:rFonts w:cs="Arial"/>
          <w:spacing w:val="-3"/>
          <w:szCs w:val="22"/>
        </w:rPr>
      </w:pPr>
      <w:r w:rsidRPr="008122E1">
        <w:rPr>
          <w:rFonts w:cs="Arial"/>
          <w:spacing w:val="-3"/>
          <w:szCs w:val="22"/>
        </w:rPr>
        <w:t>Products specification/quality</w:t>
      </w:r>
    </w:p>
    <w:p w14:paraId="301965A5" w14:textId="77777777" w:rsidR="00A1787C" w:rsidRPr="00A1787C" w:rsidRDefault="00A1787C" w:rsidP="00202DCE">
      <w:pPr>
        <w:spacing w:after="40" w:line="276" w:lineRule="auto"/>
        <w:ind w:left="709" w:hanging="1"/>
        <w:rPr>
          <w:rFonts w:cs="Arial"/>
          <w:spacing w:val="-3"/>
          <w:szCs w:val="22"/>
        </w:rPr>
      </w:pPr>
      <w:r w:rsidRPr="00A1787C">
        <w:rPr>
          <w:rFonts w:cs="Arial"/>
          <w:spacing w:val="-3"/>
          <w:szCs w:val="22"/>
        </w:rPr>
        <w:t>The product shall fulfil the quality requirements stated in section IV – BASIS OF DESIGN</w:t>
      </w:r>
    </w:p>
    <w:p w14:paraId="595D3472" w14:textId="77777777" w:rsidR="00A1787C" w:rsidRPr="00A1787C" w:rsidRDefault="00A1787C" w:rsidP="00202DCE">
      <w:pPr>
        <w:pStyle w:val="ListParagraph"/>
        <w:numPr>
          <w:ilvl w:val="0"/>
          <w:numId w:val="31"/>
        </w:numPr>
        <w:spacing w:after="40" w:line="276" w:lineRule="auto"/>
        <w:jc w:val="both"/>
        <w:rPr>
          <w:rFonts w:ascii="Arial" w:hAnsi="Arial" w:cs="Arial"/>
          <w:spacing w:val="-3"/>
          <w:sz w:val="22"/>
          <w:szCs w:val="22"/>
        </w:rPr>
      </w:pPr>
      <w:r w:rsidRPr="00A1787C">
        <w:rPr>
          <w:rFonts w:ascii="Arial" w:hAnsi="Arial" w:cs="Arial"/>
          <w:spacing w:val="-3"/>
          <w:sz w:val="22"/>
          <w:szCs w:val="22"/>
        </w:rPr>
        <w:t>Catalyst cycle length (if required in the process)</w:t>
      </w:r>
    </w:p>
    <w:p w14:paraId="67B1DA85" w14:textId="77777777" w:rsidR="00A1787C" w:rsidRPr="00A1787C" w:rsidRDefault="00A1787C" w:rsidP="00202DCE">
      <w:pPr>
        <w:pStyle w:val="ListParagraph"/>
        <w:numPr>
          <w:ilvl w:val="0"/>
          <w:numId w:val="31"/>
        </w:numPr>
        <w:spacing w:after="40" w:line="276" w:lineRule="auto"/>
        <w:jc w:val="both"/>
        <w:rPr>
          <w:rFonts w:ascii="Arial" w:hAnsi="Arial" w:cs="Arial"/>
          <w:spacing w:val="-3"/>
          <w:sz w:val="22"/>
          <w:szCs w:val="22"/>
        </w:rPr>
      </w:pPr>
      <w:r w:rsidRPr="00A1787C">
        <w:rPr>
          <w:rFonts w:ascii="Arial" w:hAnsi="Arial" w:cs="Arial"/>
          <w:spacing w:val="-3"/>
          <w:sz w:val="22"/>
          <w:szCs w:val="22"/>
        </w:rPr>
        <w:t>Catalyst total lifetime (if required in the process)</w:t>
      </w:r>
    </w:p>
    <w:p w14:paraId="2D1909BE" w14:textId="77777777" w:rsidR="00A1787C" w:rsidRPr="00A1787C" w:rsidRDefault="00A1787C" w:rsidP="00202DCE">
      <w:pPr>
        <w:pStyle w:val="ListParagraph"/>
        <w:numPr>
          <w:ilvl w:val="0"/>
          <w:numId w:val="31"/>
        </w:numPr>
        <w:spacing w:after="40" w:line="276" w:lineRule="auto"/>
        <w:jc w:val="both"/>
        <w:rPr>
          <w:rFonts w:ascii="Arial" w:hAnsi="Arial" w:cs="Arial"/>
          <w:spacing w:val="-3"/>
          <w:sz w:val="22"/>
          <w:szCs w:val="22"/>
        </w:rPr>
      </w:pPr>
      <w:r w:rsidRPr="00A1787C">
        <w:rPr>
          <w:rFonts w:ascii="Arial" w:hAnsi="Arial" w:cs="Arial"/>
          <w:spacing w:val="-3"/>
          <w:sz w:val="22"/>
          <w:szCs w:val="22"/>
        </w:rPr>
        <w:t>Unit capacity</w:t>
      </w:r>
      <w:r w:rsidR="00DC3B3E">
        <w:rPr>
          <w:rFonts w:ascii="Arial" w:hAnsi="Arial" w:cs="Arial"/>
          <w:spacing w:val="-3"/>
          <w:sz w:val="22"/>
          <w:szCs w:val="22"/>
        </w:rPr>
        <w:t xml:space="preserve"> or production rate</w:t>
      </w:r>
      <w:r w:rsidRPr="00A1787C">
        <w:rPr>
          <w:rFonts w:ascii="Arial" w:hAnsi="Arial" w:cs="Arial"/>
          <w:spacing w:val="-3"/>
          <w:sz w:val="22"/>
          <w:szCs w:val="22"/>
        </w:rPr>
        <w:t xml:space="preserve"> and turndown</w:t>
      </w:r>
    </w:p>
    <w:p w14:paraId="3497874E" w14:textId="77777777" w:rsidR="00A1787C" w:rsidRPr="00A1787C" w:rsidRDefault="00A1787C" w:rsidP="00202DCE">
      <w:pPr>
        <w:pStyle w:val="ListParagraph"/>
        <w:numPr>
          <w:ilvl w:val="0"/>
          <w:numId w:val="31"/>
        </w:numPr>
        <w:spacing w:after="40" w:line="276" w:lineRule="auto"/>
        <w:jc w:val="both"/>
        <w:rPr>
          <w:rFonts w:ascii="Arial" w:hAnsi="Arial" w:cs="Arial"/>
          <w:spacing w:val="-3"/>
          <w:sz w:val="22"/>
          <w:szCs w:val="22"/>
        </w:rPr>
      </w:pPr>
      <w:r w:rsidRPr="00A1787C">
        <w:rPr>
          <w:rFonts w:ascii="Arial" w:hAnsi="Arial" w:cs="Arial"/>
          <w:spacing w:val="-3"/>
          <w:sz w:val="22"/>
          <w:szCs w:val="22"/>
        </w:rPr>
        <w:lastRenderedPageBreak/>
        <w:t>Utilities consumption</w:t>
      </w:r>
    </w:p>
    <w:p w14:paraId="342E878A" w14:textId="47F0BA66" w:rsidR="00A1787C" w:rsidRDefault="00A1787C" w:rsidP="00202DCE">
      <w:pPr>
        <w:spacing w:after="120" w:line="276" w:lineRule="auto"/>
        <w:ind w:left="360"/>
        <w:rPr>
          <w:rFonts w:cs="Arial"/>
          <w:spacing w:val="-3"/>
          <w:szCs w:val="22"/>
        </w:rPr>
      </w:pPr>
      <w:r w:rsidRPr="00A1787C">
        <w:rPr>
          <w:rFonts w:cs="Arial"/>
          <w:spacing w:val="-3"/>
          <w:szCs w:val="22"/>
        </w:rPr>
        <w:t>The B</w:t>
      </w:r>
      <w:r w:rsidR="00BE67F7">
        <w:rPr>
          <w:rFonts w:cs="Arial"/>
          <w:spacing w:val="-3"/>
          <w:szCs w:val="22"/>
        </w:rPr>
        <w:t>IDDER</w:t>
      </w:r>
      <w:r w:rsidRPr="00A1787C">
        <w:rPr>
          <w:rFonts w:cs="Arial"/>
          <w:spacing w:val="-3"/>
          <w:szCs w:val="22"/>
        </w:rPr>
        <w:t xml:space="preserve"> will indicate any additional requirements (other than specified by O</w:t>
      </w:r>
      <w:r w:rsidR="00FD6C69">
        <w:rPr>
          <w:rFonts w:cs="Arial"/>
          <w:spacing w:val="-3"/>
          <w:szCs w:val="22"/>
        </w:rPr>
        <w:t>WNER</w:t>
      </w:r>
      <w:r w:rsidRPr="00A1787C">
        <w:rPr>
          <w:rFonts w:cs="Arial"/>
          <w:spacing w:val="-3"/>
          <w:szCs w:val="22"/>
        </w:rPr>
        <w:t>) for the feedstock purity/specification, which are a condition for the warranty on the products.</w:t>
      </w:r>
    </w:p>
    <w:p w14:paraId="7812888E" w14:textId="467B1429" w:rsidR="00A1787C" w:rsidRDefault="00A1787C" w:rsidP="00202DCE">
      <w:pPr>
        <w:spacing w:after="120" w:line="276" w:lineRule="auto"/>
        <w:ind w:firstLine="360"/>
        <w:rPr>
          <w:rFonts w:cs="Arial"/>
          <w:spacing w:val="-3"/>
          <w:szCs w:val="22"/>
        </w:rPr>
      </w:pPr>
      <w:r w:rsidRPr="009C3718">
        <w:rPr>
          <w:rFonts w:cs="Arial"/>
          <w:spacing w:val="-3"/>
          <w:szCs w:val="22"/>
        </w:rPr>
        <w:t xml:space="preserve">The </w:t>
      </w:r>
      <w:r w:rsidR="00BE67F7" w:rsidRPr="00A1787C">
        <w:rPr>
          <w:rFonts w:cs="Arial"/>
          <w:spacing w:val="-3"/>
          <w:szCs w:val="22"/>
        </w:rPr>
        <w:t>B</w:t>
      </w:r>
      <w:r w:rsidR="00BE67F7">
        <w:rPr>
          <w:rFonts w:cs="Arial"/>
          <w:spacing w:val="-3"/>
          <w:szCs w:val="22"/>
        </w:rPr>
        <w:t>IDDER</w:t>
      </w:r>
      <w:r w:rsidRPr="009C3718">
        <w:rPr>
          <w:rFonts w:cs="Arial"/>
          <w:spacing w:val="-3"/>
          <w:szCs w:val="22"/>
        </w:rPr>
        <w:t xml:space="preserve"> </w:t>
      </w:r>
      <w:r w:rsidR="001C5F52">
        <w:rPr>
          <w:rFonts w:cs="Arial"/>
          <w:spacing w:val="-3"/>
          <w:szCs w:val="22"/>
        </w:rPr>
        <w:t>is</w:t>
      </w:r>
      <w:r w:rsidRPr="009C3718">
        <w:rPr>
          <w:rFonts w:cs="Arial"/>
          <w:spacing w:val="-3"/>
          <w:szCs w:val="22"/>
        </w:rPr>
        <w:t xml:space="preserve"> free to provide guaranteed parameters for more than requested by O</w:t>
      </w:r>
      <w:r w:rsidR="00FD6C69">
        <w:rPr>
          <w:rFonts w:cs="Arial"/>
          <w:spacing w:val="-3"/>
          <w:szCs w:val="22"/>
        </w:rPr>
        <w:t>WNER</w:t>
      </w:r>
      <w:r w:rsidRPr="009C3718">
        <w:rPr>
          <w:rFonts w:cs="Arial"/>
          <w:spacing w:val="-3"/>
          <w:szCs w:val="22"/>
        </w:rPr>
        <w:t>,</w:t>
      </w:r>
    </w:p>
    <w:p w14:paraId="7A0D9E1A" w14:textId="434BD888" w:rsidR="00A1787C" w:rsidRDefault="00A1787C" w:rsidP="00202DCE">
      <w:pPr>
        <w:spacing w:after="120" w:line="276" w:lineRule="auto"/>
        <w:ind w:left="360"/>
        <w:rPr>
          <w:rFonts w:cs="Arial"/>
          <w:spacing w:val="-3"/>
          <w:szCs w:val="22"/>
        </w:rPr>
      </w:pPr>
      <w:r w:rsidRPr="00A1787C">
        <w:rPr>
          <w:rFonts w:cs="Arial"/>
          <w:spacing w:val="-3"/>
          <w:szCs w:val="22"/>
        </w:rPr>
        <w:t xml:space="preserve">The values shall be structured as guaranteed figures - in accordance with Appendix </w:t>
      </w:r>
      <w:r w:rsidR="00AC7488" w:rsidRPr="0002086D">
        <w:rPr>
          <w:rFonts w:cs="Arial"/>
          <w:spacing w:val="-3"/>
          <w:szCs w:val="22"/>
          <w:highlight w:val="yellow"/>
        </w:rPr>
        <w:t>X</w:t>
      </w:r>
      <w:r w:rsidRPr="00A1787C">
        <w:rPr>
          <w:rFonts w:cs="Arial"/>
          <w:spacing w:val="-3"/>
          <w:szCs w:val="22"/>
        </w:rPr>
        <w:t xml:space="preserve"> </w:t>
      </w:r>
      <w:r w:rsidR="008122E1">
        <w:rPr>
          <w:rFonts w:cs="Arial"/>
          <w:spacing w:val="-3"/>
          <w:szCs w:val="22"/>
        </w:rPr>
        <w:t xml:space="preserve">(NPV Table) </w:t>
      </w:r>
      <w:r w:rsidRPr="00A1787C">
        <w:rPr>
          <w:rFonts w:cs="Arial"/>
          <w:spacing w:val="-3"/>
          <w:szCs w:val="22"/>
        </w:rPr>
        <w:t xml:space="preserve">to this </w:t>
      </w:r>
      <w:r w:rsidR="00BE67F7">
        <w:rPr>
          <w:rFonts w:cs="Arial"/>
          <w:spacing w:val="-3"/>
          <w:szCs w:val="22"/>
        </w:rPr>
        <w:t>BIDDING DOCUMENTS</w:t>
      </w:r>
      <w:r w:rsidRPr="00A1787C">
        <w:rPr>
          <w:rFonts w:cs="Arial"/>
          <w:spacing w:val="-3"/>
          <w:szCs w:val="22"/>
        </w:rPr>
        <w:t>.</w:t>
      </w:r>
    </w:p>
    <w:p w14:paraId="777748A6" w14:textId="77777777" w:rsidR="00A17EE8" w:rsidRPr="006D534B" w:rsidRDefault="00A17EE8" w:rsidP="00202DCE">
      <w:pPr>
        <w:spacing w:after="120" w:line="276" w:lineRule="auto"/>
        <w:rPr>
          <w:rFonts w:cs="Arial"/>
          <w:sz w:val="10"/>
          <w:szCs w:val="10"/>
        </w:rPr>
      </w:pPr>
    </w:p>
    <w:p w14:paraId="362AF63A"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7</w:t>
      </w:r>
      <w:r w:rsidRPr="009C3718">
        <w:rPr>
          <w:rFonts w:cs="Arial"/>
          <w:b/>
          <w:szCs w:val="22"/>
          <w:lang w:val="en-US"/>
        </w:rPr>
        <w:tab/>
        <w:t>ENVIRONMENTAL ASPECTS</w:t>
      </w:r>
      <w:r w:rsidR="000C6AAD">
        <w:rPr>
          <w:rFonts w:cs="Arial"/>
          <w:b/>
          <w:szCs w:val="22"/>
          <w:lang w:val="en-US"/>
        </w:rPr>
        <w:t xml:space="preserve"> AND EFFLUENT INFORMATION</w:t>
      </w:r>
    </w:p>
    <w:p w14:paraId="2934D488" w14:textId="77777777" w:rsidR="009C3718" w:rsidRPr="009C3718" w:rsidRDefault="009C3718" w:rsidP="00202DCE">
      <w:pPr>
        <w:spacing w:after="120" w:line="276" w:lineRule="auto"/>
        <w:rPr>
          <w:rFonts w:cs="Arial"/>
          <w:szCs w:val="22"/>
          <w:lang w:val="en-US"/>
        </w:rPr>
      </w:pPr>
      <w:r w:rsidRPr="009C3718">
        <w:rPr>
          <w:rFonts w:cs="Arial"/>
          <w:szCs w:val="22"/>
          <w:lang w:val="en-US"/>
        </w:rPr>
        <w:t>The information for main and important environmental impacts of the all processes been a subject of the proposal have to be indicated as well as brief description highlighting environmental control methods</w:t>
      </w:r>
      <w:r w:rsidR="008122E1">
        <w:rPr>
          <w:rFonts w:cs="Arial"/>
          <w:szCs w:val="22"/>
          <w:lang w:val="en-US"/>
        </w:rPr>
        <w:t xml:space="preserve">, including </w:t>
      </w:r>
      <w:r w:rsidR="008122E1">
        <w:rPr>
          <w:rFonts w:cs="Arial"/>
          <w:szCs w:val="22"/>
        </w:rPr>
        <w:t>t</w:t>
      </w:r>
      <w:r w:rsidR="008122E1" w:rsidRPr="008122E1">
        <w:rPr>
          <w:rFonts w:cs="Arial"/>
          <w:szCs w:val="22"/>
        </w:rPr>
        <w:t>he indicative details of primary effluent treatment within unit, if foreseen</w:t>
      </w:r>
      <w:r w:rsidR="008122E1">
        <w:rPr>
          <w:rFonts w:cs="Arial"/>
          <w:szCs w:val="22"/>
        </w:rPr>
        <w:t>.</w:t>
      </w:r>
    </w:p>
    <w:p w14:paraId="6ACA277E" w14:textId="77777777" w:rsidR="008122E1" w:rsidRDefault="009C3718" w:rsidP="00202DCE">
      <w:pPr>
        <w:spacing w:after="120" w:line="276" w:lineRule="auto"/>
        <w:rPr>
          <w:rFonts w:cs="Arial"/>
          <w:szCs w:val="22"/>
          <w:lang w:val="en-US"/>
        </w:rPr>
      </w:pPr>
      <w:r w:rsidRPr="009C3718">
        <w:rPr>
          <w:rFonts w:cs="Arial"/>
          <w:szCs w:val="22"/>
          <w:lang w:val="en-US"/>
        </w:rPr>
        <w:t xml:space="preserve">Special attention shall be paid to all wastes identification. The review of gaseous effluents, waste waters, liquid wastes and solid wastes with specification, quantities and treatment recommendations shall be specified (table and description). </w:t>
      </w:r>
    </w:p>
    <w:p w14:paraId="6859EE8D" w14:textId="77777777" w:rsidR="008122E1" w:rsidRPr="008122E1" w:rsidRDefault="008122E1" w:rsidP="00202DCE">
      <w:pPr>
        <w:spacing w:after="120" w:line="276" w:lineRule="auto"/>
        <w:rPr>
          <w:rFonts w:cs="Arial"/>
          <w:szCs w:val="22"/>
          <w:lang w:val="en-US"/>
        </w:rPr>
      </w:pPr>
      <w:r w:rsidRPr="008122E1">
        <w:rPr>
          <w:rFonts w:cs="Arial"/>
          <w:szCs w:val="22"/>
        </w:rPr>
        <w:t>Overall flare load, normal and peak with average molecular weight and relieving temperatures, as well as flow rate of continuous gas effluents sent to the flare together with estimated composition shall be provided.</w:t>
      </w:r>
    </w:p>
    <w:p w14:paraId="5D219912" w14:textId="77777777" w:rsidR="008122E1" w:rsidRDefault="008122E1" w:rsidP="00202DCE">
      <w:pPr>
        <w:spacing w:after="120" w:line="276" w:lineRule="auto"/>
        <w:rPr>
          <w:rFonts w:cs="Arial"/>
          <w:szCs w:val="22"/>
        </w:rPr>
      </w:pPr>
      <w:r w:rsidRPr="008122E1">
        <w:rPr>
          <w:rFonts w:cs="Arial"/>
          <w:szCs w:val="22"/>
        </w:rPr>
        <w:t>For wastewater discharge, in addition to the level of specific organic or</w:t>
      </w:r>
      <w:r>
        <w:rPr>
          <w:rFonts w:cs="Arial"/>
          <w:szCs w:val="22"/>
        </w:rPr>
        <w:t xml:space="preserve"> </w:t>
      </w:r>
      <w:r w:rsidRPr="008122E1">
        <w:rPr>
          <w:rFonts w:cs="Arial"/>
          <w:szCs w:val="22"/>
        </w:rPr>
        <w:t>inorganic contaminants, BOD, COD, pH, TSS, TDS, total HC (state whether</w:t>
      </w:r>
      <w:r>
        <w:rPr>
          <w:rFonts w:cs="Arial"/>
          <w:szCs w:val="22"/>
        </w:rPr>
        <w:t xml:space="preserve"> </w:t>
      </w:r>
      <w:r w:rsidRPr="008122E1">
        <w:rPr>
          <w:rFonts w:cs="Arial"/>
          <w:szCs w:val="22"/>
        </w:rPr>
        <w:t>soluble or insoluble) etc. for each stream are to be specified.</w:t>
      </w:r>
    </w:p>
    <w:p w14:paraId="6CFA3F6C" w14:textId="7185BCFB" w:rsidR="008122E1" w:rsidRDefault="008122E1" w:rsidP="00202DCE">
      <w:pPr>
        <w:spacing w:after="120" w:line="276" w:lineRule="auto"/>
        <w:rPr>
          <w:rFonts w:cs="Arial"/>
          <w:szCs w:val="22"/>
          <w:lang w:val="en-US"/>
        </w:rPr>
      </w:pPr>
      <w:r w:rsidRPr="008122E1">
        <w:rPr>
          <w:rFonts w:cs="Arial"/>
          <w:szCs w:val="22"/>
          <w:lang w:val="en-US"/>
        </w:rPr>
        <w:t>Any treatment facility for continuous or intermittent gaseous vents shall be</w:t>
      </w:r>
      <w:r>
        <w:rPr>
          <w:rFonts w:cs="Arial"/>
          <w:szCs w:val="22"/>
          <w:lang w:val="en-US"/>
        </w:rPr>
        <w:t xml:space="preserve"> </w:t>
      </w:r>
      <w:r w:rsidRPr="008122E1">
        <w:rPr>
          <w:rFonts w:cs="Arial"/>
          <w:szCs w:val="22"/>
          <w:lang w:val="en-US"/>
        </w:rPr>
        <w:t xml:space="preserve">provided by the </w:t>
      </w:r>
      <w:r w:rsidR="00BE67F7" w:rsidRPr="00A1787C">
        <w:rPr>
          <w:rFonts w:cs="Arial"/>
          <w:spacing w:val="-3"/>
          <w:szCs w:val="22"/>
        </w:rPr>
        <w:t>B</w:t>
      </w:r>
      <w:r w:rsidR="00BE67F7">
        <w:rPr>
          <w:rFonts w:cs="Arial"/>
          <w:spacing w:val="-3"/>
          <w:szCs w:val="22"/>
        </w:rPr>
        <w:t>IDDER</w:t>
      </w:r>
      <w:r w:rsidRPr="008122E1">
        <w:rPr>
          <w:rFonts w:cs="Arial"/>
          <w:szCs w:val="22"/>
          <w:lang w:val="en-US"/>
        </w:rPr>
        <w:t xml:space="preserve"> and is to be included in the scope before</w:t>
      </w:r>
      <w:r>
        <w:rPr>
          <w:rFonts w:cs="Arial"/>
          <w:szCs w:val="22"/>
          <w:lang w:val="en-US"/>
        </w:rPr>
        <w:t xml:space="preserve"> </w:t>
      </w:r>
      <w:r w:rsidRPr="008122E1">
        <w:rPr>
          <w:rFonts w:cs="Arial"/>
          <w:szCs w:val="22"/>
          <w:lang w:val="en-US"/>
        </w:rPr>
        <w:t>discharging to atmosphere/ flare header</w:t>
      </w:r>
      <w:r w:rsidR="0002086D">
        <w:rPr>
          <w:rFonts w:cs="Arial"/>
          <w:szCs w:val="22"/>
          <w:lang w:val="en-US"/>
        </w:rPr>
        <w:t>.</w:t>
      </w:r>
    </w:p>
    <w:p w14:paraId="5760040D" w14:textId="77777777" w:rsidR="008122E1" w:rsidRDefault="008122E1" w:rsidP="00202DCE">
      <w:pPr>
        <w:spacing w:after="120" w:line="276" w:lineRule="auto"/>
        <w:rPr>
          <w:rFonts w:cs="Arial"/>
          <w:szCs w:val="22"/>
        </w:rPr>
      </w:pPr>
      <w:r w:rsidRPr="008122E1">
        <w:rPr>
          <w:rFonts w:cs="Arial"/>
          <w:szCs w:val="22"/>
        </w:rPr>
        <w:t>Quantity and spec</w:t>
      </w:r>
      <w:r w:rsidR="00DC3B3E">
        <w:rPr>
          <w:rFonts w:cs="Arial"/>
          <w:szCs w:val="22"/>
        </w:rPr>
        <w:t>ification</w:t>
      </w:r>
      <w:r w:rsidRPr="008122E1">
        <w:rPr>
          <w:rFonts w:cs="Arial"/>
          <w:szCs w:val="22"/>
        </w:rPr>
        <w:t xml:space="preserve"> of hydrocarbon waste and spent diluents/solvent, if any, and suggested/recommended method of disposal</w:t>
      </w:r>
      <w:r>
        <w:rPr>
          <w:rFonts w:cs="Arial"/>
          <w:szCs w:val="22"/>
        </w:rPr>
        <w:t xml:space="preserve"> shall be also included in this Annex.</w:t>
      </w:r>
    </w:p>
    <w:p w14:paraId="19883D44" w14:textId="77777777" w:rsidR="009C3718" w:rsidRDefault="00DC3B3E" w:rsidP="00202DCE">
      <w:pPr>
        <w:spacing w:after="120" w:line="276" w:lineRule="auto"/>
        <w:rPr>
          <w:rFonts w:cs="Arial"/>
          <w:szCs w:val="22"/>
          <w:lang w:val="en-US"/>
        </w:rPr>
      </w:pPr>
      <w:r w:rsidRPr="00DC3B3E">
        <w:rPr>
          <w:rFonts w:cs="Arial"/>
          <w:szCs w:val="22"/>
        </w:rPr>
        <w:t>Proper facilities for handling &amp; disposal of solid effluent, if any shall form a part of ISBL facilities. LICENSOR should indicate quantity, composition and disposal methods for solid effluent</w:t>
      </w:r>
      <w:r>
        <w:rPr>
          <w:rFonts w:cs="Arial"/>
          <w:szCs w:val="22"/>
        </w:rPr>
        <w:t>.</w:t>
      </w:r>
      <w:r w:rsidR="009C3718" w:rsidRPr="009C3718">
        <w:rPr>
          <w:rFonts w:cs="Arial"/>
          <w:szCs w:val="22"/>
          <w:lang w:val="en-US"/>
        </w:rPr>
        <w:t>The noise impact shall be presented with significant sources and recommended measures for noise suppression. The other important Environmental Impacts shall be identified if any.</w:t>
      </w:r>
    </w:p>
    <w:p w14:paraId="1AA32BAD" w14:textId="77777777" w:rsidR="00A17EE8" w:rsidRPr="00A17EE8" w:rsidRDefault="00A17EE8" w:rsidP="00202DCE">
      <w:pPr>
        <w:spacing w:after="120" w:line="276" w:lineRule="auto"/>
        <w:rPr>
          <w:rFonts w:cs="Arial"/>
          <w:sz w:val="10"/>
          <w:szCs w:val="10"/>
          <w:lang w:val="en-US"/>
        </w:rPr>
      </w:pPr>
    </w:p>
    <w:p w14:paraId="00CF5AC0"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8</w:t>
      </w:r>
      <w:r w:rsidRPr="009C3718">
        <w:rPr>
          <w:rFonts w:cs="Arial"/>
          <w:b/>
          <w:szCs w:val="22"/>
          <w:lang w:val="en-US"/>
        </w:rPr>
        <w:tab/>
        <w:t>SAFETY ASPECTS</w:t>
      </w:r>
    </w:p>
    <w:p w14:paraId="2DD9357E" w14:textId="77777777" w:rsidR="009C3718" w:rsidRPr="009C3718" w:rsidRDefault="009C3718" w:rsidP="00202DCE">
      <w:pPr>
        <w:spacing w:after="120" w:line="276" w:lineRule="auto"/>
        <w:rPr>
          <w:rFonts w:cs="Arial"/>
          <w:szCs w:val="22"/>
          <w:lang w:val="en-US"/>
        </w:rPr>
      </w:pPr>
      <w:r w:rsidRPr="009C3718">
        <w:rPr>
          <w:rFonts w:cs="Arial"/>
          <w:szCs w:val="22"/>
          <w:lang w:val="en-US"/>
        </w:rPr>
        <w:t xml:space="preserve">This part shall to contain stated information concerning the hazard material processed (toxic, radiating source etc.), process safety risks prevention, non-standard situations, main firefighting aspects/measures (de-luge systems, automatic fire suppression, detector, monitoring etc.), recommended safety measures based on previous licenses (e.g. monitoring systems…) safety instruments protective systems (IPS) and further important information from the safety point of view. </w:t>
      </w:r>
    </w:p>
    <w:p w14:paraId="00E5F008" w14:textId="77777777" w:rsidR="009C3718" w:rsidRDefault="009C3718" w:rsidP="00202DCE">
      <w:pPr>
        <w:spacing w:after="120" w:line="276" w:lineRule="auto"/>
        <w:rPr>
          <w:rFonts w:cs="Arial"/>
          <w:szCs w:val="22"/>
          <w:lang w:val="en-US"/>
        </w:rPr>
      </w:pPr>
      <w:r w:rsidRPr="009C3718">
        <w:rPr>
          <w:rFonts w:cs="Arial"/>
          <w:szCs w:val="22"/>
          <w:lang w:val="en-US"/>
        </w:rPr>
        <w:t>A brief description highlighting such safety features shall be presented.</w:t>
      </w:r>
    </w:p>
    <w:p w14:paraId="103605F0" w14:textId="77777777" w:rsidR="00A17EE8" w:rsidRPr="00A17EE8" w:rsidRDefault="00A17EE8" w:rsidP="00202DCE">
      <w:pPr>
        <w:spacing w:after="120" w:line="276" w:lineRule="auto"/>
        <w:rPr>
          <w:rFonts w:cs="Arial"/>
          <w:sz w:val="10"/>
          <w:szCs w:val="10"/>
          <w:lang w:val="en-US"/>
        </w:rPr>
      </w:pPr>
    </w:p>
    <w:p w14:paraId="038E8BAA"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lastRenderedPageBreak/>
        <w:t>ANNEX 9</w:t>
      </w:r>
      <w:r w:rsidRPr="009C3718">
        <w:rPr>
          <w:rFonts w:cs="Arial"/>
          <w:b/>
          <w:szCs w:val="22"/>
          <w:lang w:val="en-US"/>
        </w:rPr>
        <w:tab/>
        <w:t>PROCESS EQUIPMENT INFORMATION</w:t>
      </w:r>
    </w:p>
    <w:p w14:paraId="0E90BA53" w14:textId="77C6BAB9" w:rsidR="00BF1EC8" w:rsidRPr="00BF1EC8" w:rsidRDefault="00BE67F7" w:rsidP="00202DCE">
      <w:pPr>
        <w:pStyle w:val="ListParagraph"/>
        <w:numPr>
          <w:ilvl w:val="1"/>
          <w:numId w:val="30"/>
        </w:numPr>
        <w:spacing w:before="120" w:line="276" w:lineRule="auto"/>
        <w:jc w:val="both"/>
        <w:rPr>
          <w:rFonts w:ascii="Arial" w:hAnsi="Arial" w:cs="Arial"/>
          <w:sz w:val="22"/>
          <w:szCs w:val="22"/>
          <w:lang w:val="en-US"/>
        </w:rPr>
      </w:pPr>
      <w:r w:rsidRPr="00BE67F7">
        <w:rPr>
          <w:rFonts w:ascii="Arial" w:hAnsi="Arial" w:cs="Arial"/>
          <w:sz w:val="22"/>
          <w:szCs w:val="22"/>
          <w:lang w:val="en-US"/>
        </w:rPr>
        <w:t>BIDDER</w:t>
      </w:r>
      <w:r w:rsidR="00BF1EC8" w:rsidRPr="00BF1EC8">
        <w:rPr>
          <w:rFonts w:ascii="Arial" w:hAnsi="Arial" w:cs="Arial"/>
          <w:sz w:val="22"/>
          <w:szCs w:val="22"/>
          <w:lang w:val="en-US"/>
        </w:rPr>
        <w:t xml:space="preserve"> is to provide an equipment list showing dimensions and other key design parameters, including materials of construction, lining if applicable and corrosion allowances.</w:t>
      </w:r>
    </w:p>
    <w:p w14:paraId="6148B327" w14:textId="77777777" w:rsidR="00BF1EC8" w:rsidRDefault="00BF1EC8" w:rsidP="00202DCE">
      <w:pPr>
        <w:spacing w:before="120" w:line="276" w:lineRule="auto"/>
        <w:ind w:left="567"/>
        <w:rPr>
          <w:rFonts w:cs="Arial"/>
          <w:szCs w:val="22"/>
          <w:lang w:val="en-US"/>
        </w:rPr>
      </w:pPr>
      <w:r w:rsidRPr="00BF1EC8">
        <w:rPr>
          <w:rFonts w:cs="Arial"/>
          <w:szCs w:val="22"/>
          <w:lang w:val="en-US"/>
        </w:rPr>
        <w:t xml:space="preserve">Information concerning proprietary equipment shall be included. </w:t>
      </w:r>
    </w:p>
    <w:p w14:paraId="3D0DD76E" w14:textId="77777777" w:rsidR="00BF1EC8" w:rsidRDefault="00BF1EC8" w:rsidP="00202DCE">
      <w:pPr>
        <w:spacing w:before="120" w:line="276" w:lineRule="auto"/>
        <w:ind w:left="567"/>
        <w:rPr>
          <w:rFonts w:cs="Arial"/>
          <w:szCs w:val="22"/>
          <w:lang w:val="en-US"/>
        </w:rPr>
      </w:pPr>
      <w:r w:rsidRPr="00BF1EC8">
        <w:rPr>
          <w:rFonts w:cs="Arial"/>
          <w:szCs w:val="22"/>
          <w:lang w:val="en-US"/>
        </w:rPr>
        <w:t xml:space="preserve">The equipment list shall contain information in sufficient detail so as to enable LICENSEE or his consultant to estimate equipment cost with an accuracy of ± </w:t>
      </w:r>
      <w:r>
        <w:rPr>
          <w:rFonts w:cs="Arial"/>
          <w:szCs w:val="22"/>
          <w:lang w:val="en-US"/>
        </w:rPr>
        <w:t>3</w:t>
      </w:r>
      <w:r w:rsidRPr="00BF1EC8">
        <w:rPr>
          <w:rFonts w:cs="Arial"/>
          <w:szCs w:val="22"/>
          <w:lang w:val="en-US"/>
        </w:rPr>
        <w:t xml:space="preserve">0%. </w:t>
      </w:r>
      <w:r w:rsidR="005F0AAE" w:rsidRPr="005F0AAE">
        <w:rPr>
          <w:rFonts w:cs="Arial"/>
          <w:szCs w:val="22"/>
          <w:lang w:val="en-US"/>
        </w:rPr>
        <w:t xml:space="preserve">The specifications required for </w:t>
      </w:r>
      <w:r w:rsidR="005F0AAE">
        <w:rPr>
          <w:rFonts w:cs="Arial"/>
          <w:szCs w:val="22"/>
          <w:lang w:val="en-US"/>
        </w:rPr>
        <w:t>the</w:t>
      </w:r>
      <w:r w:rsidR="005F0AAE" w:rsidRPr="005F0AAE">
        <w:rPr>
          <w:rFonts w:cs="Arial"/>
          <w:szCs w:val="22"/>
          <w:lang w:val="en-US"/>
        </w:rPr>
        <w:t xml:space="preserve"> equipment should include at least the following information</w:t>
      </w:r>
      <w:r>
        <w:rPr>
          <w:rFonts w:cs="Arial"/>
          <w:szCs w:val="22"/>
          <w:lang w:val="en-US"/>
        </w:rPr>
        <w:t>:</w:t>
      </w:r>
    </w:p>
    <w:p w14:paraId="570E5EE4" w14:textId="77777777" w:rsidR="00BF1EC8" w:rsidRPr="00BF1EC8" w:rsidRDefault="00BF1EC8" w:rsidP="00202DCE">
      <w:pPr>
        <w:pStyle w:val="ListParagraph"/>
        <w:numPr>
          <w:ilvl w:val="0"/>
          <w:numId w:val="27"/>
        </w:numPr>
        <w:spacing w:before="120" w:line="276" w:lineRule="auto"/>
        <w:ind w:left="993" w:hanging="426"/>
        <w:jc w:val="both"/>
        <w:rPr>
          <w:rFonts w:ascii="Arial" w:hAnsi="Arial" w:cs="Arial"/>
          <w:sz w:val="22"/>
          <w:szCs w:val="22"/>
        </w:rPr>
      </w:pPr>
      <w:r w:rsidRPr="00BF1EC8">
        <w:rPr>
          <w:rFonts w:ascii="Arial" w:hAnsi="Arial" w:cs="Arial"/>
          <w:sz w:val="22"/>
          <w:szCs w:val="22"/>
        </w:rPr>
        <w:t>Reactors / Vessels / Drums: diameter, length/height, material of construction, estimated weight, mechanical design pressure and temperature, typical sketches of reactors, features of internals such as quench zones.</w:t>
      </w:r>
    </w:p>
    <w:p w14:paraId="5D5B390D" w14:textId="77777777" w:rsidR="00BF1EC8" w:rsidRPr="00BF1EC8" w:rsidRDefault="00BF1EC8" w:rsidP="00202DCE">
      <w:pPr>
        <w:pStyle w:val="ListParagraph"/>
        <w:numPr>
          <w:ilvl w:val="0"/>
          <w:numId w:val="27"/>
        </w:numPr>
        <w:spacing w:before="120" w:line="276" w:lineRule="auto"/>
        <w:ind w:left="993" w:hanging="426"/>
        <w:jc w:val="both"/>
        <w:rPr>
          <w:rFonts w:ascii="Arial" w:hAnsi="Arial" w:cs="Arial"/>
          <w:sz w:val="22"/>
          <w:szCs w:val="22"/>
        </w:rPr>
      </w:pPr>
      <w:r w:rsidRPr="00BF1EC8">
        <w:rPr>
          <w:rFonts w:ascii="Arial" w:hAnsi="Arial" w:cs="Arial"/>
          <w:sz w:val="22"/>
          <w:szCs w:val="22"/>
        </w:rPr>
        <w:t xml:space="preserve">Rotating equipment: type, </w:t>
      </w:r>
      <w:r w:rsidR="00D1645A">
        <w:rPr>
          <w:rFonts w:ascii="Arial" w:hAnsi="Arial" w:cs="Arial"/>
          <w:sz w:val="22"/>
          <w:szCs w:val="22"/>
        </w:rPr>
        <w:t xml:space="preserve">quantity, service, </w:t>
      </w:r>
      <w:r w:rsidRPr="00BF1EC8">
        <w:rPr>
          <w:rFonts w:ascii="Arial" w:hAnsi="Arial" w:cs="Arial"/>
          <w:sz w:val="22"/>
          <w:szCs w:val="22"/>
        </w:rPr>
        <w:t xml:space="preserve">capacity, </w:t>
      </w:r>
      <w:r w:rsidR="00D1645A">
        <w:rPr>
          <w:rFonts w:ascii="Arial" w:hAnsi="Arial" w:cs="Arial"/>
          <w:sz w:val="22"/>
          <w:szCs w:val="22"/>
        </w:rPr>
        <w:t xml:space="preserve">temperature, fluid </w:t>
      </w:r>
      <w:r w:rsidR="00C873DE">
        <w:rPr>
          <w:rFonts w:ascii="Arial" w:hAnsi="Arial" w:cs="Arial"/>
          <w:sz w:val="22"/>
          <w:szCs w:val="22"/>
        </w:rPr>
        <w:t>viscosity and specific gravity</w:t>
      </w:r>
      <w:r w:rsidR="00D1645A">
        <w:rPr>
          <w:rFonts w:ascii="Arial" w:hAnsi="Arial" w:cs="Arial"/>
          <w:sz w:val="22"/>
          <w:szCs w:val="22"/>
        </w:rPr>
        <w:t xml:space="preserve">, </w:t>
      </w:r>
      <w:r w:rsidRPr="00BF1EC8">
        <w:rPr>
          <w:rFonts w:ascii="Arial" w:hAnsi="Arial" w:cs="Arial"/>
          <w:sz w:val="22"/>
          <w:szCs w:val="22"/>
        </w:rPr>
        <w:t>head developed / discharge pressure, expected number of stages, drive brake power (kw), material of construction</w:t>
      </w:r>
    </w:p>
    <w:p w14:paraId="0FA89AF7" w14:textId="77777777" w:rsidR="00BF1EC8" w:rsidRPr="00BF1EC8" w:rsidRDefault="00BF1EC8" w:rsidP="00202DCE">
      <w:pPr>
        <w:pStyle w:val="ListParagraph"/>
        <w:numPr>
          <w:ilvl w:val="0"/>
          <w:numId w:val="27"/>
        </w:numPr>
        <w:spacing w:before="120" w:line="276" w:lineRule="auto"/>
        <w:ind w:left="993" w:hanging="426"/>
        <w:jc w:val="both"/>
        <w:rPr>
          <w:rFonts w:ascii="Arial" w:hAnsi="Arial" w:cs="Arial"/>
          <w:sz w:val="22"/>
          <w:szCs w:val="22"/>
        </w:rPr>
      </w:pPr>
      <w:r w:rsidRPr="00BF1EC8">
        <w:rPr>
          <w:rFonts w:ascii="Arial" w:hAnsi="Arial" w:cs="Arial"/>
          <w:sz w:val="22"/>
          <w:szCs w:val="22"/>
        </w:rPr>
        <w:t>Columns: diameter, length/height, type of internals, material of construction, estimated weight, mechanical design pressure and temperature</w:t>
      </w:r>
    </w:p>
    <w:p w14:paraId="524DB724" w14:textId="77777777" w:rsidR="00BF1EC8" w:rsidRPr="00BF1EC8" w:rsidRDefault="00BF1EC8" w:rsidP="00202DCE">
      <w:pPr>
        <w:pStyle w:val="ListParagraph"/>
        <w:numPr>
          <w:ilvl w:val="0"/>
          <w:numId w:val="27"/>
        </w:numPr>
        <w:spacing w:before="120" w:line="276" w:lineRule="auto"/>
        <w:ind w:left="993" w:hanging="426"/>
        <w:jc w:val="both"/>
        <w:rPr>
          <w:rFonts w:ascii="Arial" w:hAnsi="Arial" w:cs="Arial"/>
          <w:sz w:val="22"/>
          <w:szCs w:val="22"/>
        </w:rPr>
      </w:pPr>
      <w:r w:rsidRPr="00BF1EC8">
        <w:rPr>
          <w:rFonts w:ascii="Arial" w:hAnsi="Arial" w:cs="Arial"/>
          <w:sz w:val="22"/>
          <w:szCs w:val="22"/>
        </w:rPr>
        <w:t>Heat Exchangers: shell and tube side process fluids, expected type, preliminary area (bare tube area, in case of air-cooled exchangers), material of construction, drive shaft power (in case of air-cooled exchangers), mechanical design pressure and temperature</w:t>
      </w:r>
    </w:p>
    <w:p w14:paraId="0A77CFE0" w14:textId="77777777" w:rsidR="00BF1EC8" w:rsidRPr="00BF1EC8" w:rsidRDefault="00BF1EC8" w:rsidP="00202DCE">
      <w:pPr>
        <w:pStyle w:val="ListParagraph"/>
        <w:numPr>
          <w:ilvl w:val="0"/>
          <w:numId w:val="27"/>
        </w:numPr>
        <w:spacing w:before="120" w:line="276" w:lineRule="auto"/>
        <w:ind w:left="993" w:hanging="426"/>
        <w:jc w:val="both"/>
        <w:rPr>
          <w:rFonts w:ascii="Arial" w:hAnsi="Arial" w:cs="Arial"/>
          <w:sz w:val="22"/>
          <w:szCs w:val="22"/>
        </w:rPr>
      </w:pPr>
      <w:r w:rsidRPr="00BF1EC8">
        <w:rPr>
          <w:rFonts w:ascii="Arial" w:hAnsi="Arial" w:cs="Arial"/>
          <w:sz w:val="22"/>
          <w:szCs w:val="22"/>
        </w:rPr>
        <w:t xml:space="preserve">Fired heaters: absorbed and estimated fired duty, material of heater tubes, </w:t>
      </w:r>
      <w:proofErr w:type="gramStart"/>
      <w:r w:rsidRPr="00BF1EC8">
        <w:rPr>
          <w:rFonts w:ascii="Arial" w:hAnsi="Arial" w:cs="Arial"/>
          <w:sz w:val="22"/>
          <w:szCs w:val="22"/>
        </w:rPr>
        <w:t>type</w:t>
      </w:r>
      <w:proofErr w:type="gramEnd"/>
      <w:r w:rsidRPr="00BF1EC8">
        <w:rPr>
          <w:rFonts w:ascii="Arial" w:hAnsi="Arial" w:cs="Arial"/>
          <w:sz w:val="22"/>
          <w:szCs w:val="22"/>
        </w:rPr>
        <w:t xml:space="preserve"> of furnace, mechanical design pressure and temperature.</w:t>
      </w:r>
    </w:p>
    <w:p w14:paraId="316E7827" w14:textId="77777777" w:rsidR="009C3718" w:rsidRPr="00BF1EC8" w:rsidRDefault="00BF1EC8" w:rsidP="00202DCE">
      <w:pPr>
        <w:pStyle w:val="ListParagraph"/>
        <w:numPr>
          <w:ilvl w:val="0"/>
          <w:numId w:val="27"/>
        </w:numPr>
        <w:spacing w:before="120" w:line="276" w:lineRule="auto"/>
        <w:ind w:left="993" w:hanging="426"/>
        <w:jc w:val="both"/>
        <w:rPr>
          <w:rFonts w:ascii="Arial" w:hAnsi="Arial" w:cs="Arial"/>
          <w:sz w:val="22"/>
          <w:szCs w:val="22"/>
          <w:lang w:val="en-US"/>
        </w:rPr>
      </w:pPr>
      <w:r w:rsidRPr="00BF1EC8">
        <w:rPr>
          <w:rFonts w:ascii="Arial" w:hAnsi="Arial" w:cs="Arial"/>
          <w:sz w:val="22"/>
          <w:szCs w:val="22"/>
        </w:rPr>
        <w:t xml:space="preserve">Misc. equipment i.e. </w:t>
      </w:r>
      <w:proofErr w:type="gramStart"/>
      <w:r w:rsidRPr="00BF1EC8">
        <w:rPr>
          <w:rFonts w:ascii="Arial" w:hAnsi="Arial" w:cs="Arial"/>
          <w:sz w:val="22"/>
          <w:szCs w:val="22"/>
        </w:rPr>
        <w:t>Filters</w:t>
      </w:r>
      <w:proofErr w:type="gramEnd"/>
      <w:r w:rsidRPr="00BF1EC8">
        <w:rPr>
          <w:rFonts w:ascii="Arial" w:hAnsi="Arial" w:cs="Arial"/>
          <w:sz w:val="22"/>
          <w:szCs w:val="22"/>
        </w:rPr>
        <w:t>: Type, number, filtering area and material of construction. Min specifications required for cost estimates or budgetary prices to be provided</w:t>
      </w:r>
      <w:r w:rsidRPr="00BF1EC8" w:rsidDel="00BF1EC8">
        <w:rPr>
          <w:rFonts w:ascii="Arial" w:hAnsi="Arial" w:cs="Arial"/>
          <w:sz w:val="22"/>
          <w:szCs w:val="22"/>
        </w:rPr>
        <w:t xml:space="preserve"> </w:t>
      </w:r>
      <w:r w:rsidR="009C3718" w:rsidRPr="00BF1EC8">
        <w:rPr>
          <w:rFonts w:ascii="Arial" w:hAnsi="Arial" w:cs="Arial"/>
          <w:sz w:val="22"/>
          <w:szCs w:val="22"/>
          <w:lang w:val="en-US"/>
        </w:rPr>
        <w:t>:</w:t>
      </w:r>
    </w:p>
    <w:p w14:paraId="76043759" w14:textId="77777777" w:rsidR="00BF1EC8" w:rsidRDefault="00BF1EC8" w:rsidP="00202DCE">
      <w:pPr>
        <w:pStyle w:val="ListParagraph"/>
        <w:tabs>
          <w:tab w:val="left" w:pos="-720"/>
        </w:tabs>
        <w:suppressAutoHyphens/>
        <w:spacing w:before="120" w:line="276" w:lineRule="auto"/>
        <w:ind w:left="426"/>
        <w:contextualSpacing/>
        <w:jc w:val="both"/>
        <w:rPr>
          <w:rFonts w:ascii="Arial" w:hAnsi="Arial" w:cs="Arial"/>
          <w:spacing w:val="-3"/>
          <w:sz w:val="22"/>
          <w:szCs w:val="22"/>
        </w:rPr>
      </w:pPr>
    </w:p>
    <w:p w14:paraId="1ACC409A" w14:textId="77777777" w:rsidR="009C3718" w:rsidRDefault="009C3718" w:rsidP="00202DCE">
      <w:pPr>
        <w:pStyle w:val="ListParagraph"/>
        <w:tabs>
          <w:tab w:val="left" w:pos="-720"/>
        </w:tabs>
        <w:suppressAutoHyphens/>
        <w:spacing w:before="120" w:line="276" w:lineRule="auto"/>
        <w:ind w:left="426"/>
        <w:contextualSpacing/>
        <w:jc w:val="both"/>
        <w:rPr>
          <w:rFonts w:ascii="Arial" w:hAnsi="Arial" w:cs="Arial"/>
          <w:spacing w:val="-3"/>
          <w:sz w:val="22"/>
          <w:szCs w:val="22"/>
        </w:rPr>
      </w:pPr>
      <w:r w:rsidRPr="009C3718">
        <w:rPr>
          <w:rFonts w:ascii="Arial" w:hAnsi="Arial" w:cs="Arial"/>
          <w:spacing w:val="-3"/>
          <w:sz w:val="22"/>
          <w:szCs w:val="22"/>
        </w:rPr>
        <w:t>The equipment materials shall be in accordance to the Material Selection Diagram</w:t>
      </w:r>
      <w:r w:rsidR="00BF1EC8">
        <w:rPr>
          <w:rFonts w:ascii="Arial" w:hAnsi="Arial" w:cs="Arial"/>
          <w:spacing w:val="-3"/>
          <w:sz w:val="22"/>
          <w:szCs w:val="22"/>
        </w:rPr>
        <w:t>.</w:t>
      </w:r>
    </w:p>
    <w:p w14:paraId="28D723BF" w14:textId="77777777" w:rsidR="00A17EE8" w:rsidRPr="009C3718" w:rsidRDefault="00A17EE8" w:rsidP="00202DCE">
      <w:pPr>
        <w:tabs>
          <w:tab w:val="left" w:pos="-720"/>
        </w:tabs>
        <w:suppressAutoHyphens/>
        <w:spacing w:before="120" w:line="276" w:lineRule="auto"/>
        <w:contextualSpacing/>
        <w:rPr>
          <w:rFonts w:cs="Arial"/>
          <w:spacing w:val="-3"/>
          <w:szCs w:val="22"/>
        </w:rPr>
      </w:pPr>
    </w:p>
    <w:p w14:paraId="60831B05"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10</w:t>
      </w:r>
      <w:r w:rsidRPr="009C3718">
        <w:rPr>
          <w:rFonts w:cs="Arial"/>
          <w:b/>
          <w:szCs w:val="22"/>
          <w:lang w:val="en-US"/>
        </w:rPr>
        <w:tab/>
        <w:t>PROCESS CONTROL SYSTEM INFORMATION</w:t>
      </w:r>
    </w:p>
    <w:p w14:paraId="20B07758" w14:textId="77777777" w:rsidR="009C3718" w:rsidRPr="009C3718" w:rsidRDefault="009C3718" w:rsidP="00202DCE">
      <w:pPr>
        <w:spacing w:before="120" w:line="276" w:lineRule="auto"/>
        <w:rPr>
          <w:rFonts w:cs="Arial"/>
          <w:szCs w:val="22"/>
          <w:lang w:val="en-US"/>
        </w:rPr>
      </w:pPr>
      <w:r w:rsidRPr="009C3718">
        <w:rPr>
          <w:rFonts w:cs="Arial"/>
          <w:szCs w:val="22"/>
          <w:lang w:val="en-US"/>
        </w:rPr>
        <w:t>This part shall include the information concerning of the proposed Process Control System. Further information shall be the brief description of basic principles enabling the form a judgments about the DCS and IPS. Preliminary Simply I/O List (separately for DCS and IPS with amounts of AI/AO/DI/DO) shall be presented together with simply Instrument Schedule (only numbers of individual types of instruments, for example: Coriolis transmitter; Vortex transmitter; control valve; PCV; on-off Valve; analyzer; pressure transmitter etc.).</w:t>
      </w:r>
    </w:p>
    <w:p w14:paraId="2CDF2D5B" w14:textId="77777777" w:rsidR="009C3718" w:rsidRDefault="009C3718" w:rsidP="00202DCE">
      <w:pPr>
        <w:spacing w:before="120" w:line="276" w:lineRule="auto"/>
        <w:rPr>
          <w:rFonts w:cs="Arial"/>
          <w:spacing w:val="-3"/>
          <w:szCs w:val="22"/>
        </w:rPr>
      </w:pPr>
      <w:r w:rsidRPr="009C3718">
        <w:rPr>
          <w:rFonts w:cs="Arial"/>
          <w:szCs w:val="22"/>
          <w:lang w:val="en-US"/>
        </w:rPr>
        <w:t>The further information required is the list</w:t>
      </w:r>
      <w:r w:rsidRPr="009C3718">
        <w:rPr>
          <w:rFonts w:cs="Arial"/>
          <w:spacing w:val="-3"/>
          <w:szCs w:val="22"/>
        </w:rPr>
        <w:t xml:space="preserve"> of critical instrument/appliances with mandatory or recommended vendors if any.</w:t>
      </w:r>
    </w:p>
    <w:p w14:paraId="08DBD35B" w14:textId="77777777" w:rsidR="005247E6" w:rsidRDefault="005247E6" w:rsidP="00202DCE">
      <w:pPr>
        <w:spacing w:before="120" w:line="276" w:lineRule="auto"/>
        <w:rPr>
          <w:rFonts w:cs="Arial"/>
          <w:spacing w:val="-3"/>
          <w:szCs w:val="22"/>
        </w:rPr>
      </w:pPr>
      <w:r w:rsidRPr="005247E6">
        <w:rPr>
          <w:rFonts w:cs="Arial"/>
          <w:spacing w:val="-3"/>
          <w:szCs w:val="22"/>
        </w:rPr>
        <w:lastRenderedPageBreak/>
        <w:t>LICENSOR is to indicate whether an Advance Process Control Package</w:t>
      </w:r>
      <w:r>
        <w:rPr>
          <w:rFonts w:cs="Arial"/>
          <w:spacing w:val="-3"/>
          <w:szCs w:val="22"/>
        </w:rPr>
        <w:t xml:space="preserve"> </w:t>
      </w:r>
      <w:r w:rsidRPr="005247E6">
        <w:rPr>
          <w:rFonts w:cs="Arial"/>
          <w:spacing w:val="-3"/>
          <w:szCs w:val="22"/>
        </w:rPr>
        <w:t>needs to be installed in the unit. If yes, a list of recommended vendors is to</w:t>
      </w:r>
      <w:r>
        <w:rPr>
          <w:rFonts w:cs="Arial"/>
          <w:spacing w:val="-3"/>
          <w:szCs w:val="22"/>
        </w:rPr>
        <w:t xml:space="preserve"> </w:t>
      </w:r>
      <w:r w:rsidRPr="005247E6">
        <w:rPr>
          <w:rFonts w:cs="Arial"/>
          <w:spacing w:val="-3"/>
          <w:szCs w:val="22"/>
        </w:rPr>
        <w:t>be furnished.</w:t>
      </w:r>
    </w:p>
    <w:p w14:paraId="7447EE9F" w14:textId="77777777" w:rsidR="002C3A67" w:rsidRPr="002C3A67" w:rsidRDefault="002C3A67" w:rsidP="00202DCE">
      <w:pPr>
        <w:spacing w:before="120" w:line="276" w:lineRule="auto"/>
        <w:rPr>
          <w:rFonts w:cs="Arial"/>
          <w:spacing w:val="-3"/>
          <w:sz w:val="10"/>
          <w:szCs w:val="10"/>
        </w:rPr>
      </w:pPr>
    </w:p>
    <w:p w14:paraId="069A3C2E"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11</w:t>
      </w:r>
      <w:r w:rsidRPr="009C3718">
        <w:rPr>
          <w:rFonts w:cs="Arial"/>
          <w:b/>
          <w:szCs w:val="22"/>
          <w:lang w:val="en-US"/>
        </w:rPr>
        <w:tab/>
        <w:t>PLOT PLAN</w:t>
      </w:r>
    </w:p>
    <w:p w14:paraId="66037245" w14:textId="5C1DBF0E" w:rsidR="00054FC4" w:rsidRDefault="00BE67F7" w:rsidP="00202DCE">
      <w:pPr>
        <w:tabs>
          <w:tab w:val="left" w:pos="1985"/>
        </w:tabs>
        <w:spacing w:before="120" w:after="120" w:line="276" w:lineRule="auto"/>
        <w:rPr>
          <w:rFonts w:cs="Arial"/>
          <w:szCs w:val="22"/>
          <w:lang w:val="en-US"/>
        </w:rPr>
      </w:pPr>
      <w:r w:rsidRPr="00A1787C">
        <w:rPr>
          <w:rFonts w:cs="Arial"/>
          <w:spacing w:val="-3"/>
          <w:szCs w:val="22"/>
        </w:rPr>
        <w:t>B</w:t>
      </w:r>
      <w:r>
        <w:rPr>
          <w:rFonts w:cs="Arial"/>
          <w:spacing w:val="-3"/>
          <w:szCs w:val="22"/>
        </w:rPr>
        <w:t>IDDER</w:t>
      </w:r>
      <w:r w:rsidR="009C3718" w:rsidRPr="009C3718">
        <w:rPr>
          <w:rFonts w:cs="Arial"/>
          <w:szCs w:val="22"/>
          <w:lang w:val="en-US"/>
        </w:rPr>
        <w:t xml:space="preserve"> shall provide preliminary Plot Plan</w:t>
      </w:r>
      <w:r w:rsidR="00121A68">
        <w:rPr>
          <w:rFonts w:cs="Arial"/>
          <w:szCs w:val="22"/>
          <w:lang w:val="en-US"/>
        </w:rPr>
        <w:t xml:space="preserve"> </w:t>
      </w:r>
      <w:r w:rsidR="008122E1" w:rsidRPr="008122E1">
        <w:rPr>
          <w:rFonts w:cs="Arial"/>
          <w:szCs w:val="22"/>
        </w:rPr>
        <w:t xml:space="preserve">with overall layout dimensions, </w:t>
      </w:r>
      <w:r w:rsidR="00121A68" w:rsidRPr="00121A68">
        <w:rPr>
          <w:rFonts w:cs="Arial"/>
          <w:szCs w:val="22"/>
          <w:lang w:val="en-US"/>
        </w:rPr>
        <w:t xml:space="preserve">covering ISBL </w:t>
      </w:r>
      <w:r w:rsidR="00121A68">
        <w:rPr>
          <w:rFonts w:cs="Arial"/>
          <w:szCs w:val="22"/>
          <w:lang w:val="en-US"/>
        </w:rPr>
        <w:t xml:space="preserve">equipment, </w:t>
      </w:r>
      <w:proofErr w:type="spellStart"/>
      <w:r w:rsidR="00121A68">
        <w:rPr>
          <w:rFonts w:cs="Arial"/>
          <w:szCs w:val="22"/>
          <w:lang w:val="en-US"/>
        </w:rPr>
        <w:t>piperacks</w:t>
      </w:r>
      <w:proofErr w:type="spellEnd"/>
      <w:r w:rsidR="00121A68">
        <w:rPr>
          <w:rFonts w:cs="Arial"/>
          <w:szCs w:val="22"/>
          <w:lang w:val="en-US"/>
        </w:rPr>
        <w:t xml:space="preserve"> and </w:t>
      </w:r>
      <w:r w:rsidR="00121A68" w:rsidRPr="00121A68">
        <w:rPr>
          <w:rFonts w:cs="Arial"/>
          <w:szCs w:val="22"/>
          <w:lang w:val="en-US"/>
        </w:rPr>
        <w:t>access roads</w:t>
      </w:r>
      <w:r w:rsidR="00054FC4">
        <w:rPr>
          <w:rFonts w:cs="Arial"/>
          <w:szCs w:val="22"/>
          <w:lang w:val="en-US"/>
        </w:rPr>
        <w:t>.</w:t>
      </w:r>
    </w:p>
    <w:p w14:paraId="2D43BECC" w14:textId="2382CB4B" w:rsidR="002C3A67" w:rsidRDefault="00BE67F7" w:rsidP="00202DCE">
      <w:pPr>
        <w:tabs>
          <w:tab w:val="left" w:pos="1985"/>
        </w:tabs>
        <w:spacing w:before="120" w:after="120" w:line="276" w:lineRule="auto"/>
        <w:rPr>
          <w:rFonts w:cs="Arial"/>
          <w:szCs w:val="22"/>
          <w:lang w:val="en-US"/>
        </w:rPr>
      </w:pPr>
      <w:r w:rsidRPr="00A1787C">
        <w:rPr>
          <w:rFonts w:cs="Arial"/>
          <w:spacing w:val="-3"/>
          <w:szCs w:val="22"/>
        </w:rPr>
        <w:t>B</w:t>
      </w:r>
      <w:r>
        <w:rPr>
          <w:rFonts w:cs="Arial"/>
          <w:spacing w:val="-3"/>
          <w:szCs w:val="22"/>
        </w:rPr>
        <w:t>IDDER</w:t>
      </w:r>
      <w:r w:rsidR="00054FC4">
        <w:rPr>
          <w:rFonts w:cs="Arial"/>
          <w:szCs w:val="22"/>
          <w:lang w:val="en-US"/>
        </w:rPr>
        <w:t xml:space="preserve"> shall</w:t>
      </w:r>
      <w:r w:rsidR="009C3718" w:rsidRPr="009C3718">
        <w:rPr>
          <w:rFonts w:cs="Arial"/>
          <w:szCs w:val="22"/>
          <w:lang w:val="en-US"/>
        </w:rPr>
        <w:t xml:space="preserve"> confirm that available space </w:t>
      </w:r>
      <w:r w:rsidR="00C74EEB" w:rsidRPr="00C74EEB">
        <w:rPr>
          <w:rFonts w:cs="Arial"/>
          <w:szCs w:val="22"/>
          <w:lang w:val="en-US"/>
        </w:rPr>
        <w:t>(designated for development by the O</w:t>
      </w:r>
      <w:r w:rsidR="00FD6C69">
        <w:rPr>
          <w:rFonts w:cs="Arial"/>
          <w:szCs w:val="22"/>
          <w:lang w:val="en-US"/>
        </w:rPr>
        <w:t>WNER</w:t>
      </w:r>
      <w:r w:rsidR="00C74EEB" w:rsidRPr="00C74EEB">
        <w:rPr>
          <w:rFonts w:cs="Arial"/>
          <w:szCs w:val="22"/>
          <w:lang w:val="en-US"/>
        </w:rPr>
        <w:t>)</w:t>
      </w:r>
      <w:r w:rsidR="00C74EEB">
        <w:rPr>
          <w:rFonts w:cs="Arial"/>
          <w:szCs w:val="22"/>
          <w:lang w:val="en-US"/>
        </w:rPr>
        <w:t xml:space="preserve"> </w:t>
      </w:r>
      <w:r w:rsidR="009C3718" w:rsidRPr="009C3718">
        <w:rPr>
          <w:rFonts w:cs="Arial"/>
          <w:szCs w:val="22"/>
          <w:lang w:val="en-US"/>
        </w:rPr>
        <w:t>is sufficient for units construction, safe operation and maintenance</w:t>
      </w:r>
      <w:r w:rsidR="00C74EEB">
        <w:rPr>
          <w:rFonts w:cs="Arial"/>
          <w:szCs w:val="22"/>
          <w:lang w:val="en-US"/>
        </w:rPr>
        <w:t xml:space="preserve"> (</w:t>
      </w:r>
      <w:r w:rsidR="00C74EEB" w:rsidRPr="00C74EEB">
        <w:rPr>
          <w:rFonts w:cs="Arial"/>
          <w:szCs w:val="22"/>
          <w:lang w:val="en-US"/>
        </w:rPr>
        <w:t xml:space="preserve">If </w:t>
      </w:r>
      <w:r w:rsidR="00C74EEB">
        <w:rPr>
          <w:rFonts w:cs="Arial"/>
          <w:szCs w:val="22"/>
          <w:lang w:val="en-US"/>
        </w:rPr>
        <w:t xml:space="preserve">not, </w:t>
      </w:r>
      <w:r w:rsidR="00C74EEB" w:rsidRPr="00C74EEB">
        <w:rPr>
          <w:rFonts w:cs="Arial"/>
          <w:szCs w:val="22"/>
          <w:lang w:val="en-US"/>
        </w:rPr>
        <w:t xml:space="preserve">the </w:t>
      </w:r>
      <w:r w:rsidRPr="00A1787C">
        <w:rPr>
          <w:rFonts w:cs="Arial"/>
          <w:spacing w:val="-3"/>
          <w:szCs w:val="22"/>
        </w:rPr>
        <w:t>B</w:t>
      </w:r>
      <w:r>
        <w:rPr>
          <w:rFonts w:cs="Arial"/>
          <w:spacing w:val="-3"/>
          <w:szCs w:val="22"/>
        </w:rPr>
        <w:t>IDDER</w:t>
      </w:r>
      <w:r w:rsidR="00C74EEB" w:rsidRPr="00C74EEB">
        <w:rPr>
          <w:rFonts w:cs="Arial"/>
          <w:szCs w:val="22"/>
          <w:lang w:val="en-US"/>
        </w:rPr>
        <w:t xml:space="preserve"> will </w:t>
      </w:r>
      <w:r w:rsidR="008122E1" w:rsidRPr="008122E1">
        <w:rPr>
          <w:rFonts w:cs="Arial"/>
          <w:szCs w:val="22"/>
        </w:rPr>
        <w:t>provide plot area requirement</w:t>
      </w:r>
      <w:r w:rsidR="00C74EEB">
        <w:rPr>
          <w:rFonts w:cs="Arial"/>
          <w:szCs w:val="22"/>
          <w:lang w:val="en-US"/>
        </w:rPr>
        <w:t>).</w:t>
      </w:r>
    </w:p>
    <w:p w14:paraId="1AFB6A02" w14:textId="77777777" w:rsidR="00C74EEB" w:rsidRPr="002C3A67" w:rsidRDefault="00C74EEB" w:rsidP="00202DCE">
      <w:pPr>
        <w:tabs>
          <w:tab w:val="left" w:pos="1985"/>
        </w:tabs>
        <w:spacing w:before="120" w:after="120" w:line="276" w:lineRule="auto"/>
        <w:rPr>
          <w:rFonts w:cs="Arial"/>
          <w:sz w:val="10"/>
          <w:szCs w:val="10"/>
          <w:lang w:val="en-US"/>
        </w:rPr>
      </w:pPr>
    </w:p>
    <w:p w14:paraId="3A1E96A9"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12</w:t>
      </w:r>
      <w:r w:rsidRPr="009C3718">
        <w:rPr>
          <w:rFonts w:cs="Arial"/>
          <w:b/>
          <w:szCs w:val="22"/>
          <w:lang w:val="en-US"/>
        </w:rPr>
        <w:tab/>
        <w:t>SCHEDULE</w:t>
      </w:r>
    </w:p>
    <w:p w14:paraId="42869342" w14:textId="77777777" w:rsidR="009C3718" w:rsidRPr="009C3718" w:rsidRDefault="009C3718" w:rsidP="00202DCE">
      <w:pPr>
        <w:pStyle w:val="ListParagraph"/>
        <w:numPr>
          <w:ilvl w:val="1"/>
          <w:numId w:val="7"/>
        </w:numPr>
        <w:tabs>
          <w:tab w:val="left" w:pos="-720"/>
          <w:tab w:val="left" w:pos="993"/>
        </w:tabs>
        <w:suppressAutoHyphens/>
        <w:spacing w:after="120" w:line="360" w:lineRule="auto"/>
        <w:ind w:left="426" w:hanging="426"/>
        <w:contextualSpacing/>
        <w:jc w:val="both"/>
        <w:rPr>
          <w:rFonts w:ascii="Arial" w:hAnsi="Arial" w:cs="Arial"/>
          <w:spacing w:val="-3"/>
          <w:sz w:val="22"/>
          <w:szCs w:val="22"/>
        </w:rPr>
      </w:pPr>
      <w:r w:rsidRPr="009C3718">
        <w:rPr>
          <w:rFonts w:ascii="Arial" w:hAnsi="Arial" w:cs="Arial"/>
          <w:spacing w:val="-3"/>
          <w:sz w:val="22"/>
          <w:szCs w:val="22"/>
        </w:rPr>
        <w:t>BDP schedule</w:t>
      </w:r>
    </w:p>
    <w:p w14:paraId="3FCC17DA" w14:textId="77777777" w:rsidR="009C3718" w:rsidRPr="009C3718" w:rsidRDefault="009C3718" w:rsidP="00202DCE">
      <w:pPr>
        <w:autoSpaceDE w:val="0"/>
        <w:autoSpaceDN w:val="0"/>
        <w:adjustRightInd w:val="0"/>
        <w:spacing w:line="276" w:lineRule="auto"/>
        <w:ind w:left="426"/>
        <w:rPr>
          <w:rFonts w:cs="Arial"/>
          <w:spacing w:val="-3"/>
          <w:szCs w:val="22"/>
          <w:lang w:val="en-US"/>
        </w:rPr>
      </w:pPr>
      <w:r w:rsidRPr="009C3718">
        <w:rPr>
          <w:rFonts w:cs="Arial"/>
          <w:bCs/>
          <w:szCs w:val="22"/>
          <w:lang w:val="en-US"/>
        </w:rPr>
        <w:t>The proposal should include schedule of BDP delivery and the issue final date.</w:t>
      </w:r>
    </w:p>
    <w:p w14:paraId="13BBEDF9" w14:textId="77777777" w:rsidR="009C3718" w:rsidRPr="009C3718" w:rsidRDefault="009C3718" w:rsidP="00202DCE">
      <w:pPr>
        <w:autoSpaceDE w:val="0"/>
        <w:autoSpaceDN w:val="0"/>
        <w:adjustRightInd w:val="0"/>
        <w:spacing w:line="276" w:lineRule="auto"/>
        <w:ind w:left="426"/>
        <w:rPr>
          <w:rFonts w:cs="Arial"/>
          <w:bCs/>
          <w:szCs w:val="22"/>
          <w:lang w:val="en-US"/>
        </w:rPr>
      </w:pPr>
      <w:r w:rsidRPr="009C3718">
        <w:rPr>
          <w:rFonts w:cs="Arial"/>
          <w:bCs/>
          <w:szCs w:val="22"/>
          <w:lang w:val="en-US"/>
        </w:rPr>
        <w:t xml:space="preserve">Additionally the proposal shall include </w:t>
      </w:r>
      <w:r w:rsidR="005247E6">
        <w:rPr>
          <w:rFonts w:cs="Arial"/>
          <w:bCs/>
          <w:szCs w:val="22"/>
          <w:lang w:val="en-US"/>
        </w:rPr>
        <w:t>schedule</w:t>
      </w:r>
      <w:r w:rsidRPr="009C3718">
        <w:rPr>
          <w:rFonts w:cs="Arial"/>
          <w:bCs/>
          <w:szCs w:val="22"/>
          <w:lang w:val="en-US"/>
        </w:rPr>
        <w:t xml:space="preserve"> of preliminary BDP’s documents issue according to the following items:</w:t>
      </w:r>
    </w:p>
    <w:p w14:paraId="2BA532E3" w14:textId="77777777" w:rsidR="009C3718" w:rsidRPr="009C3718" w:rsidRDefault="009C3718" w:rsidP="00202DCE">
      <w:pPr>
        <w:pStyle w:val="ListParagraph"/>
        <w:numPr>
          <w:ilvl w:val="0"/>
          <w:numId w:val="18"/>
        </w:numPr>
        <w:autoSpaceDE w:val="0"/>
        <w:autoSpaceDN w:val="0"/>
        <w:adjustRightInd w:val="0"/>
        <w:spacing w:line="276" w:lineRule="auto"/>
        <w:ind w:left="426" w:firstLine="0"/>
        <w:contextualSpacing/>
        <w:jc w:val="both"/>
        <w:rPr>
          <w:rFonts w:ascii="Arial" w:hAnsi="Arial" w:cs="Arial"/>
          <w:sz w:val="22"/>
          <w:szCs w:val="22"/>
          <w:lang w:val="en-US"/>
        </w:rPr>
      </w:pPr>
      <w:r w:rsidRPr="009C3718">
        <w:rPr>
          <w:rFonts w:ascii="Arial" w:hAnsi="Arial" w:cs="Arial"/>
          <w:sz w:val="22"/>
          <w:szCs w:val="22"/>
          <w:lang w:val="en-US"/>
        </w:rPr>
        <w:t>basis of process design,</w:t>
      </w:r>
    </w:p>
    <w:p w14:paraId="7B9E089A" w14:textId="77777777" w:rsidR="009C3718" w:rsidRPr="009C3718" w:rsidRDefault="009C3718" w:rsidP="00202DCE">
      <w:pPr>
        <w:pStyle w:val="ListParagraph"/>
        <w:numPr>
          <w:ilvl w:val="0"/>
          <w:numId w:val="18"/>
        </w:numPr>
        <w:autoSpaceDE w:val="0"/>
        <w:autoSpaceDN w:val="0"/>
        <w:adjustRightInd w:val="0"/>
        <w:spacing w:line="276" w:lineRule="auto"/>
        <w:ind w:left="426" w:firstLine="0"/>
        <w:contextualSpacing/>
        <w:jc w:val="both"/>
        <w:rPr>
          <w:rFonts w:ascii="Arial" w:hAnsi="Arial" w:cs="Arial"/>
          <w:sz w:val="22"/>
          <w:szCs w:val="22"/>
          <w:lang w:val="en-US"/>
        </w:rPr>
      </w:pPr>
      <w:r w:rsidRPr="009C3718">
        <w:rPr>
          <w:rFonts w:ascii="Arial" w:hAnsi="Arial" w:cs="Arial"/>
          <w:sz w:val="22"/>
          <w:szCs w:val="22"/>
          <w:lang w:val="en-US"/>
        </w:rPr>
        <w:t>process description,</w:t>
      </w:r>
    </w:p>
    <w:p w14:paraId="78BCE97D" w14:textId="77777777" w:rsidR="009C3718" w:rsidRPr="009C3718" w:rsidRDefault="009C3718" w:rsidP="00202DCE">
      <w:pPr>
        <w:pStyle w:val="ListParagraph"/>
        <w:numPr>
          <w:ilvl w:val="0"/>
          <w:numId w:val="18"/>
        </w:numPr>
        <w:autoSpaceDE w:val="0"/>
        <w:autoSpaceDN w:val="0"/>
        <w:adjustRightInd w:val="0"/>
        <w:spacing w:line="276" w:lineRule="auto"/>
        <w:ind w:left="426" w:firstLine="0"/>
        <w:contextualSpacing/>
        <w:jc w:val="both"/>
        <w:rPr>
          <w:rFonts w:ascii="Arial" w:hAnsi="Arial" w:cs="Arial"/>
          <w:sz w:val="22"/>
          <w:szCs w:val="22"/>
          <w:lang w:val="en-US"/>
        </w:rPr>
      </w:pPr>
      <w:r w:rsidRPr="009C3718">
        <w:rPr>
          <w:rFonts w:ascii="Arial" w:hAnsi="Arial" w:cs="Arial"/>
          <w:sz w:val="22"/>
          <w:szCs w:val="22"/>
          <w:lang w:val="en-US"/>
        </w:rPr>
        <w:t>process flow diagrams</w:t>
      </w:r>
      <w:r w:rsidR="005247E6">
        <w:rPr>
          <w:rFonts w:ascii="Arial" w:hAnsi="Arial" w:cs="Arial"/>
          <w:sz w:val="22"/>
          <w:szCs w:val="22"/>
          <w:lang w:val="en-US"/>
        </w:rPr>
        <w:t xml:space="preserve"> (PFD)</w:t>
      </w:r>
      <w:r w:rsidRPr="009C3718">
        <w:rPr>
          <w:rFonts w:ascii="Arial" w:hAnsi="Arial" w:cs="Arial"/>
          <w:sz w:val="22"/>
          <w:szCs w:val="22"/>
          <w:lang w:val="en-US"/>
        </w:rPr>
        <w:t>,</w:t>
      </w:r>
    </w:p>
    <w:p w14:paraId="02564FD5" w14:textId="77777777" w:rsidR="009C3718" w:rsidRPr="009C3718" w:rsidRDefault="009C3718" w:rsidP="00202DCE">
      <w:pPr>
        <w:pStyle w:val="ListParagraph"/>
        <w:numPr>
          <w:ilvl w:val="0"/>
          <w:numId w:val="18"/>
        </w:numPr>
        <w:autoSpaceDE w:val="0"/>
        <w:autoSpaceDN w:val="0"/>
        <w:adjustRightInd w:val="0"/>
        <w:spacing w:line="276" w:lineRule="auto"/>
        <w:ind w:left="426" w:firstLine="0"/>
        <w:contextualSpacing/>
        <w:jc w:val="both"/>
        <w:rPr>
          <w:rFonts w:ascii="Arial" w:hAnsi="Arial" w:cs="Arial"/>
          <w:sz w:val="22"/>
          <w:szCs w:val="22"/>
          <w:lang w:val="en-US"/>
        </w:rPr>
      </w:pPr>
      <w:r w:rsidRPr="009C3718">
        <w:rPr>
          <w:rFonts w:ascii="Arial" w:hAnsi="Arial" w:cs="Arial"/>
          <w:sz w:val="22"/>
          <w:szCs w:val="22"/>
          <w:lang w:val="en-US"/>
        </w:rPr>
        <w:t>material balance,</w:t>
      </w:r>
    </w:p>
    <w:p w14:paraId="444155C0" w14:textId="77777777" w:rsidR="009C3718" w:rsidRPr="009C3718" w:rsidRDefault="009C3718" w:rsidP="00202DCE">
      <w:pPr>
        <w:pStyle w:val="ListParagraph"/>
        <w:numPr>
          <w:ilvl w:val="0"/>
          <w:numId w:val="18"/>
        </w:numPr>
        <w:autoSpaceDE w:val="0"/>
        <w:autoSpaceDN w:val="0"/>
        <w:adjustRightInd w:val="0"/>
        <w:spacing w:line="276" w:lineRule="auto"/>
        <w:ind w:left="426" w:firstLine="0"/>
        <w:contextualSpacing/>
        <w:jc w:val="both"/>
        <w:rPr>
          <w:rFonts w:ascii="Arial" w:hAnsi="Arial" w:cs="Arial"/>
          <w:sz w:val="22"/>
          <w:szCs w:val="22"/>
          <w:lang w:val="en-US"/>
        </w:rPr>
      </w:pPr>
      <w:r w:rsidRPr="009C3718">
        <w:rPr>
          <w:rFonts w:ascii="Arial" w:hAnsi="Arial" w:cs="Arial"/>
          <w:sz w:val="22"/>
          <w:szCs w:val="22"/>
          <w:lang w:val="en-US"/>
        </w:rPr>
        <w:t>material selection diagram</w:t>
      </w:r>
      <w:r w:rsidR="005247E6">
        <w:rPr>
          <w:rFonts w:ascii="Arial" w:hAnsi="Arial" w:cs="Arial"/>
          <w:sz w:val="22"/>
          <w:szCs w:val="22"/>
          <w:lang w:val="en-US"/>
        </w:rPr>
        <w:t xml:space="preserve"> (MSD)</w:t>
      </w:r>
      <w:r w:rsidRPr="009C3718">
        <w:rPr>
          <w:rFonts w:ascii="Arial" w:hAnsi="Arial" w:cs="Arial"/>
          <w:sz w:val="22"/>
          <w:szCs w:val="22"/>
          <w:lang w:val="en-US"/>
        </w:rPr>
        <w:t>,</w:t>
      </w:r>
    </w:p>
    <w:p w14:paraId="19838983" w14:textId="77777777" w:rsidR="009C3718" w:rsidRPr="009C3718" w:rsidRDefault="009C3718" w:rsidP="00202DCE">
      <w:pPr>
        <w:pStyle w:val="ListParagraph"/>
        <w:numPr>
          <w:ilvl w:val="0"/>
          <w:numId w:val="18"/>
        </w:numPr>
        <w:autoSpaceDE w:val="0"/>
        <w:autoSpaceDN w:val="0"/>
        <w:adjustRightInd w:val="0"/>
        <w:spacing w:line="276" w:lineRule="auto"/>
        <w:ind w:left="426" w:firstLine="0"/>
        <w:contextualSpacing/>
        <w:jc w:val="both"/>
        <w:rPr>
          <w:rFonts w:ascii="Arial" w:hAnsi="Arial" w:cs="Arial"/>
          <w:sz w:val="22"/>
          <w:szCs w:val="22"/>
          <w:lang w:val="en-US"/>
        </w:rPr>
      </w:pPr>
      <w:r w:rsidRPr="009C3718">
        <w:rPr>
          <w:rFonts w:ascii="Arial" w:hAnsi="Arial" w:cs="Arial"/>
          <w:sz w:val="22"/>
          <w:szCs w:val="22"/>
          <w:lang w:val="en-US"/>
        </w:rPr>
        <w:t>preliminary P&amp;ID,</w:t>
      </w:r>
    </w:p>
    <w:p w14:paraId="663F1A23" w14:textId="77777777" w:rsidR="009C3718" w:rsidRPr="009C3718" w:rsidRDefault="009C3718" w:rsidP="00202DCE">
      <w:pPr>
        <w:pStyle w:val="ListParagraph"/>
        <w:numPr>
          <w:ilvl w:val="0"/>
          <w:numId w:val="18"/>
        </w:numPr>
        <w:autoSpaceDE w:val="0"/>
        <w:autoSpaceDN w:val="0"/>
        <w:adjustRightInd w:val="0"/>
        <w:spacing w:line="276" w:lineRule="auto"/>
        <w:ind w:left="426" w:firstLine="0"/>
        <w:contextualSpacing/>
        <w:jc w:val="both"/>
        <w:rPr>
          <w:rFonts w:ascii="Arial" w:hAnsi="Arial" w:cs="Arial"/>
          <w:sz w:val="22"/>
          <w:szCs w:val="22"/>
          <w:lang w:val="en-US"/>
        </w:rPr>
      </w:pPr>
      <w:r w:rsidRPr="009C3718">
        <w:rPr>
          <w:rFonts w:ascii="Arial" w:hAnsi="Arial" w:cs="Arial"/>
          <w:sz w:val="22"/>
          <w:szCs w:val="22"/>
          <w:lang w:val="en-US"/>
        </w:rPr>
        <w:t>piping specification,</w:t>
      </w:r>
    </w:p>
    <w:p w14:paraId="1DDAAFB9" w14:textId="77777777" w:rsidR="009C3718" w:rsidRPr="009C3718" w:rsidRDefault="009C3718" w:rsidP="00202DCE">
      <w:pPr>
        <w:pStyle w:val="ListParagraph"/>
        <w:numPr>
          <w:ilvl w:val="0"/>
          <w:numId w:val="18"/>
        </w:numPr>
        <w:autoSpaceDE w:val="0"/>
        <w:autoSpaceDN w:val="0"/>
        <w:adjustRightInd w:val="0"/>
        <w:spacing w:line="276" w:lineRule="auto"/>
        <w:ind w:left="426" w:firstLine="0"/>
        <w:contextualSpacing/>
        <w:jc w:val="both"/>
        <w:rPr>
          <w:rFonts w:ascii="Arial" w:hAnsi="Arial" w:cs="Arial"/>
          <w:sz w:val="22"/>
          <w:szCs w:val="22"/>
          <w:lang w:val="en-US"/>
        </w:rPr>
      </w:pPr>
      <w:r w:rsidRPr="009C3718">
        <w:rPr>
          <w:rFonts w:ascii="Arial" w:hAnsi="Arial" w:cs="Arial"/>
          <w:sz w:val="22"/>
          <w:szCs w:val="22"/>
          <w:lang w:val="en-US"/>
        </w:rPr>
        <w:t>preliminary plot plan,</w:t>
      </w:r>
    </w:p>
    <w:p w14:paraId="6993FB1C" w14:textId="77777777" w:rsidR="009C3718" w:rsidRPr="009C3718" w:rsidRDefault="009C3718" w:rsidP="00202DCE">
      <w:pPr>
        <w:pStyle w:val="ListParagraph"/>
        <w:numPr>
          <w:ilvl w:val="0"/>
          <w:numId w:val="18"/>
        </w:numPr>
        <w:autoSpaceDE w:val="0"/>
        <w:autoSpaceDN w:val="0"/>
        <w:adjustRightInd w:val="0"/>
        <w:spacing w:line="276" w:lineRule="auto"/>
        <w:ind w:left="426" w:firstLine="0"/>
        <w:contextualSpacing/>
        <w:jc w:val="both"/>
        <w:rPr>
          <w:rFonts w:ascii="Arial" w:hAnsi="Arial" w:cs="Arial"/>
          <w:sz w:val="22"/>
          <w:szCs w:val="22"/>
          <w:lang w:val="en-US"/>
        </w:rPr>
      </w:pPr>
      <w:r w:rsidRPr="009C3718">
        <w:rPr>
          <w:rFonts w:ascii="Arial" w:hAnsi="Arial" w:cs="Arial"/>
          <w:sz w:val="22"/>
          <w:szCs w:val="22"/>
          <w:lang w:val="en-US"/>
        </w:rPr>
        <w:t>preliminary sized equipment list,</w:t>
      </w:r>
    </w:p>
    <w:p w14:paraId="6D155622" w14:textId="77777777" w:rsidR="009C3718" w:rsidRPr="009C3718" w:rsidRDefault="009C3718" w:rsidP="00202DCE">
      <w:pPr>
        <w:pStyle w:val="ListParagraph"/>
        <w:numPr>
          <w:ilvl w:val="0"/>
          <w:numId w:val="18"/>
        </w:numPr>
        <w:autoSpaceDE w:val="0"/>
        <w:autoSpaceDN w:val="0"/>
        <w:adjustRightInd w:val="0"/>
        <w:spacing w:line="276" w:lineRule="auto"/>
        <w:ind w:left="426" w:firstLine="0"/>
        <w:contextualSpacing/>
        <w:jc w:val="both"/>
        <w:rPr>
          <w:rFonts w:ascii="Arial" w:hAnsi="Arial" w:cs="Arial"/>
          <w:sz w:val="22"/>
          <w:szCs w:val="22"/>
          <w:lang w:val="en-US"/>
        </w:rPr>
      </w:pPr>
      <w:proofErr w:type="gramStart"/>
      <w:r w:rsidRPr="009C3718">
        <w:rPr>
          <w:rFonts w:ascii="Arial" w:hAnsi="Arial" w:cs="Arial"/>
          <w:sz w:val="22"/>
          <w:szCs w:val="22"/>
          <w:lang w:val="en-US"/>
        </w:rPr>
        <w:t>electrical</w:t>
      </w:r>
      <w:proofErr w:type="gramEnd"/>
      <w:r w:rsidRPr="009C3718">
        <w:rPr>
          <w:rFonts w:ascii="Arial" w:hAnsi="Arial" w:cs="Arial"/>
          <w:sz w:val="22"/>
          <w:szCs w:val="22"/>
          <w:lang w:val="en-US"/>
        </w:rPr>
        <w:t xml:space="preserve"> load summary</w:t>
      </w:r>
      <w:r w:rsidR="00C74EEB">
        <w:rPr>
          <w:rFonts w:ascii="Arial" w:hAnsi="Arial" w:cs="Arial"/>
          <w:sz w:val="22"/>
          <w:szCs w:val="22"/>
          <w:lang w:val="en-US"/>
        </w:rPr>
        <w:t>.</w:t>
      </w:r>
    </w:p>
    <w:p w14:paraId="669644F2" w14:textId="77777777" w:rsidR="009C3718" w:rsidRPr="00C74EEB" w:rsidRDefault="009C3718" w:rsidP="00202DCE">
      <w:pPr>
        <w:tabs>
          <w:tab w:val="left" w:pos="-720"/>
          <w:tab w:val="left" w:pos="709"/>
        </w:tabs>
        <w:suppressAutoHyphens/>
        <w:spacing w:after="120" w:line="276" w:lineRule="auto"/>
        <w:ind w:left="426"/>
        <w:contextualSpacing/>
        <w:rPr>
          <w:rFonts w:cs="Arial"/>
          <w:spacing w:val="-3"/>
          <w:szCs w:val="22"/>
        </w:rPr>
      </w:pPr>
    </w:p>
    <w:p w14:paraId="2DDFD5A7" w14:textId="77777777" w:rsidR="009C3718" w:rsidRPr="002C3A67" w:rsidRDefault="009C3718" w:rsidP="00202DCE">
      <w:pPr>
        <w:autoSpaceDE w:val="0"/>
        <w:autoSpaceDN w:val="0"/>
        <w:adjustRightInd w:val="0"/>
        <w:spacing w:line="276" w:lineRule="auto"/>
        <w:ind w:left="426"/>
        <w:rPr>
          <w:rFonts w:cs="Arial"/>
          <w:bCs/>
          <w:szCs w:val="22"/>
          <w:lang w:val="en-US"/>
        </w:rPr>
      </w:pPr>
      <w:r w:rsidRPr="002C3A67">
        <w:rPr>
          <w:rFonts w:cs="Arial"/>
          <w:bCs/>
          <w:szCs w:val="22"/>
          <w:lang w:val="en-US"/>
        </w:rPr>
        <w:t xml:space="preserve">The schedule of BDP preparation shall start from signing of the contract and includes time for all necessary activities.  </w:t>
      </w:r>
    </w:p>
    <w:p w14:paraId="7F14240F" w14:textId="77777777" w:rsidR="009C3718" w:rsidRPr="002C3A67" w:rsidRDefault="009C3718" w:rsidP="00202DCE">
      <w:pPr>
        <w:autoSpaceDE w:val="0"/>
        <w:autoSpaceDN w:val="0"/>
        <w:adjustRightInd w:val="0"/>
        <w:spacing w:line="276" w:lineRule="auto"/>
        <w:ind w:left="426"/>
        <w:rPr>
          <w:rFonts w:cs="Arial"/>
          <w:bCs/>
          <w:szCs w:val="22"/>
          <w:lang w:val="en-US"/>
        </w:rPr>
      </w:pPr>
      <w:r w:rsidRPr="002C3A67">
        <w:rPr>
          <w:rFonts w:cs="Arial"/>
          <w:bCs/>
          <w:szCs w:val="22"/>
          <w:lang w:val="en-US"/>
        </w:rPr>
        <w:t xml:space="preserve">BDP schedule shall include (except standard steps) also: </w:t>
      </w:r>
    </w:p>
    <w:p w14:paraId="42B83CB9" w14:textId="2EBECDC9" w:rsidR="009C3718" w:rsidRPr="002C3A67" w:rsidRDefault="00BE67F7" w:rsidP="00202DCE">
      <w:pPr>
        <w:pStyle w:val="ListParagraph"/>
        <w:numPr>
          <w:ilvl w:val="0"/>
          <w:numId w:val="18"/>
        </w:numPr>
        <w:autoSpaceDE w:val="0"/>
        <w:autoSpaceDN w:val="0"/>
        <w:adjustRightInd w:val="0"/>
        <w:spacing w:line="276" w:lineRule="auto"/>
        <w:ind w:left="709" w:hanging="283"/>
        <w:contextualSpacing/>
        <w:jc w:val="both"/>
        <w:rPr>
          <w:rFonts w:ascii="Arial" w:hAnsi="Arial" w:cs="Arial"/>
          <w:sz w:val="22"/>
          <w:szCs w:val="22"/>
          <w:lang w:val="en-US"/>
        </w:rPr>
      </w:pPr>
      <w:r w:rsidRPr="00BE67F7">
        <w:rPr>
          <w:rFonts w:ascii="Arial" w:hAnsi="Arial" w:cs="Arial"/>
          <w:sz w:val="22"/>
          <w:szCs w:val="22"/>
          <w:lang w:val="en-US"/>
        </w:rPr>
        <w:t>BIDDER</w:t>
      </w:r>
      <w:r w:rsidR="009C3718" w:rsidRPr="002C3A67">
        <w:rPr>
          <w:rFonts w:ascii="Arial" w:hAnsi="Arial" w:cs="Arial"/>
          <w:sz w:val="22"/>
          <w:szCs w:val="22"/>
          <w:lang w:val="en-US"/>
        </w:rPr>
        <w:t xml:space="preserve"> mobilization,</w:t>
      </w:r>
    </w:p>
    <w:p w14:paraId="30FE66FD" w14:textId="3AD5D658" w:rsidR="009C3718" w:rsidRPr="002C3A67" w:rsidRDefault="009C3718" w:rsidP="00202DCE">
      <w:pPr>
        <w:pStyle w:val="ListParagraph"/>
        <w:numPr>
          <w:ilvl w:val="0"/>
          <w:numId w:val="18"/>
        </w:numPr>
        <w:autoSpaceDE w:val="0"/>
        <w:autoSpaceDN w:val="0"/>
        <w:adjustRightInd w:val="0"/>
        <w:spacing w:line="276" w:lineRule="auto"/>
        <w:ind w:left="426" w:firstLine="0"/>
        <w:contextualSpacing/>
        <w:jc w:val="both"/>
        <w:rPr>
          <w:rFonts w:ascii="Arial" w:hAnsi="Arial" w:cs="Arial"/>
          <w:sz w:val="22"/>
          <w:szCs w:val="22"/>
          <w:lang w:val="en-US"/>
        </w:rPr>
      </w:pPr>
      <w:r w:rsidRPr="002C3A67">
        <w:rPr>
          <w:rFonts w:ascii="Arial" w:hAnsi="Arial" w:cs="Arial"/>
          <w:sz w:val="22"/>
          <w:szCs w:val="22"/>
          <w:lang w:val="en-US"/>
        </w:rPr>
        <w:t>KOM in O</w:t>
      </w:r>
      <w:r w:rsidR="00FD6C69">
        <w:rPr>
          <w:rFonts w:ascii="Arial" w:hAnsi="Arial" w:cs="Arial"/>
          <w:sz w:val="22"/>
          <w:szCs w:val="22"/>
          <w:lang w:val="en-US"/>
        </w:rPr>
        <w:t>WNER</w:t>
      </w:r>
      <w:r w:rsidRPr="002C3A67">
        <w:rPr>
          <w:rFonts w:ascii="Arial" w:hAnsi="Arial" w:cs="Arial"/>
          <w:sz w:val="22"/>
          <w:szCs w:val="22"/>
          <w:lang w:val="en-US"/>
        </w:rPr>
        <w:t>’s premises (alternatively in form of videoconference</w:t>
      </w:r>
      <w:r w:rsidR="005247E6">
        <w:rPr>
          <w:rFonts w:ascii="Arial" w:hAnsi="Arial" w:cs="Arial"/>
          <w:sz w:val="22"/>
          <w:szCs w:val="22"/>
          <w:lang w:val="en-US"/>
        </w:rPr>
        <w:t>)</w:t>
      </w:r>
      <w:r w:rsidRPr="002C3A67">
        <w:rPr>
          <w:rFonts w:ascii="Arial" w:hAnsi="Arial" w:cs="Arial"/>
          <w:sz w:val="22"/>
          <w:szCs w:val="22"/>
          <w:lang w:val="en-US"/>
        </w:rPr>
        <w:t xml:space="preserve">, </w:t>
      </w:r>
    </w:p>
    <w:p w14:paraId="2AC1D353" w14:textId="4F5E5391" w:rsidR="005247E6" w:rsidRDefault="005247E6" w:rsidP="00202DCE">
      <w:pPr>
        <w:pStyle w:val="ListParagraph"/>
        <w:numPr>
          <w:ilvl w:val="0"/>
          <w:numId w:val="18"/>
        </w:numPr>
        <w:autoSpaceDE w:val="0"/>
        <w:autoSpaceDN w:val="0"/>
        <w:adjustRightInd w:val="0"/>
        <w:spacing w:line="276" w:lineRule="auto"/>
        <w:ind w:left="709" w:hanging="283"/>
        <w:contextualSpacing/>
        <w:jc w:val="both"/>
        <w:rPr>
          <w:rFonts w:ascii="Arial" w:hAnsi="Arial" w:cs="Arial"/>
          <w:sz w:val="22"/>
          <w:szCs w:val="22"/>
          <w:lang w:val="en-US"/>
        </w:rPr>
      </w:pPr>
      <w:r w:rsidRPr="005247E6">
        <w:rPr>
          <w:rFonts w:ascii="Arial" w:hAnsi="Arial" w:cs="Arial"/>
          <w:sz w:val="22"/>
          <w:szCs w:val="22"/>
          <w:lang w:val="en-US"/>
        </w:rPr>
        <w:t>P</w:t>
      </w:r>
      <w:r>
        <w:rPr>
          <w:rFonts w:ascii="Arial" w:hAnsi="Arial" w:cs="Arial"/>
          <w:sz w:val="22"/>
          <w:szCs w:val="22"/>
          <w:lang w:val="en-US"/>
        </w:rPr>
        <w:t>FD</w:t>
      </w:r>
      <w:r w:rsidRPr="005247E6">
        <w:rPr>
          <w:rFonts w:ascii="Arial" w:hAnsi="Arial" w:cs="Arial"/>
          <w:sz w:val="22"/>
          <w:szCs w:val="22"/>
          <w:lang w:val="en-US"/>
        </w:rPr>
        <w:t xml:space="preserve"> review meeting at </w:t>
      </w:r>
      <w:r w:rsidR="00BE67F7" w:rsidRPr="00BE67F7">
        <w:rPr>
          <w:rFonts w:ascii="Arial" w:hAnsi="Arial" w:cs="Arial"/>
          <w:sz w:val="22"/>
          <w:szCs w:val="22"/>
          <w:lang w:val="en-US"/>
        </w:rPr>
        <w:t>BIDDER</w:t>
      </w:r>
      <w:r w:rsidRPr="005247E6">
        <w:rPr>
          <w:rFonts w:ascii="Arial" w:hAnsi="Arial" w:cs="Arial"/>
          <w:sz w:val="22"/>
          <w:szCs w:val="22"/>
          <w:lang w:val="en-US"/>
        </w:rPr>
        <w:t>’s premises or in form of videoconference</w:t>
      </w:r>
    </w:p>
    <w:p w14:paraId="68D4E1B4" w14:textId="36345EE9" w:rsidR="009C3718" w:rsidRPr="002C3A67" w:rsidRDefault="009C3718" w:rsidP="00202DCE">
      <w:pPr>
        <w:pStyle w:val="ListParagraph"/>
        <w:numPr>
          <w:ilvl w:val="0"/>
          <w:numId w:val="18"/>
        </w:numPr>
        <w:autoSpaceDE w:val="0"/>
        <w:autoSpaceDN w:val="0"/>
        <w:adjustRightInd w:val="0"/>
        <w:spacing w:line="276" w:lineRule="auto"/>
        <w:ind w:left="426" w:firstLine="0"/>
        <w:contextualSpacing/>
        <w:jc w:val="both"/>
        <w:rPr>
          <w:rFonts w:ascii="Arial" w:hAnsi="Arial" w:cs="Arial"/>
          <w:sz w:val="22"/>
          <w:szCs w:val="22"/>
          <w:lang w:val="en-US"/>
        </w:rPr>
      </w:pPr>
      <w:r w:rsidRPr="002C3A67">
        <w:rPr>
          <w:rFonts w:ascii="Arial" w:hAnsi="Arial" w:cs="Arial"/>
          <w:sz w:val="22"/>
          <w:szCs w:val="22"/>
          <w:lang w:val="en-US"/>
        </w:rPr>
        <w:t>P&amp;ID review meeting at B</w:t>
      </w:r>
      <w:r w:rsidR="00BE67F7">
        <w:rPr>
          <w:rFonts w:ascii="Arial" w:hAnsi="Arial" w:cs="Arial"/>
          <w:sz w:val="22"/>
          <w:szCs w:val="22"/>
          <w:lang w:val="en-US"/>
        </w:rPr>
        <w:t>IDDER</w:t>
      </w:r>
      <w:r w:rsidRPr="002C3A67">
        <w:rPr>
          <w:rFonts w:ascii="Arial" w:hAnsi="Arial" w:cs="Arial"/>
          <w:sz w:val="22"/>
          <w:szCs w:val="22"/>
          <w:lang w:val="en-US"/>
        </w:rPr>
        <w:t xml:space="preserve">’s premises or in form of videoconference, </w:t>
      </w:r>
    </w:p>
    <w:p w14:paraId="49E3AC54" w14:textId="19F6F774" w:rsidR="00507ACE" w:rsidRDefault="00507ACE" w:rsidP="00202DCE">
      <w:pPr>
        <w:pStyle w:val="ListParagraph"/>
        <w:numPr>
          <w:ilvl w:val="0"/>
          <w:numId w:val="18"/>
        </w:numPr>
        <w:autoSpaceDE w:val="0"/>
        <w:autoSpaceDN w:val="0"/>
        <w:adjustRightInd w:val="0"/>
        <w:spacing w:line="276" w:lineRule="auto"/>
        <w:ind w:left="709" w:hanging="283"/>
        <w:contextualSpacing/>
        <w:jc w:val="both"/>
        <w:rPr>
          <w:rFonts w:ascii="Arial" w:hAnsi="Arial" w:cs="Arial"/>
          <w:sz w:val="22"/>
          <w:szCs w:val="22"/>
          <w:lang w:val="en-US"/>
        </w:rPr>
      </w:pPr>
      <w:r w:rsidRPr="00507ACE">
        <w:rPr>
          <w:rFonts w:ascii="Arial" w:hAnsi="Arial" w:cs="Arial"/>
          <w:sz w:val="22"/>
          <w:szCs w:val="22"/>
          <w:lang w:val="en-US"/>
        </w:rPr>
        <w:t>Time required for O</w:t>
      </w:r>
      <w:r w:rsidR="00FD6C69">
        <w:rPr>
          <w:rFonts w:ascii="Arial" w:hAnsi="Arial" w:cs="Arial"/>
          <w:sz w:val="22"/>
          <w:szCs w:val="22"/>
          <w:lang w:val="en-US"/>
        </w:rPr>
        <w:t>WNER</w:t>
      </w:r>
      <w:r w:rsidRPr="00507ACE">
        <w:rPr>
          <w:rFonts w:ascii="Arial" w:hAnsi="Arial" w:cs="Arial"/>
          <w:sz w:val="22"/>
          <w:szCs w:val="22"/>
          <w:lang w:val="en-US"/>
        </w:rPr>
        <w:t xml:space="preserve">’s review of </w:t>
      </w:r>
      <w:r>
        <w:rPr>
          <w:rFonts w:ascii="Arial" w:hAnsi="Arial" w:cs="Arial"/>
          <w:sz w:val="22"/>
          <w:szCs w:val="22"/>
          <w:lang w:val="en-US"/>
        </w:rPr>
        <w:t>preliminary</w:t>
      </w:r>
      <w:r w:rsidRPr="00507ACE">
        <w:rPr>
          <w:rFonts w:ascii="Arial" w:hAnsi="Arial" w:cs="Arial"/>
          <w:sz w:val="22"/>
          <w:szCs w:val="22"/>
          <w:lang w:val="en-US"/>
        </w:rPr>
        <w:t xml:space="preserve"> BDP documents (1</w:t>
      </w:r>
      <w:r>
        <w:rPr>
          <w:rFonts w:ascii="Arial" w:hAnsi="Arial" w:cs="Arial"/>
          <w:sz w:val="22"/>
          <w:szCs w:val="22"/>
          <w:lang w:val="en-US"/>
        </w:rPr>
        <w:t>0</w:t>
      </w:r>
      <w:r w:rsidRPr="00507ACE">
        <w:rPr>
          <w:rFonts w:ascii="Arial" w:hAnsi="Arial" w:cs="Arial"/>
          <w:sz w:val="22"/>
          <w:szCs w:val="22"/>
          <w:lang w:val="en-US"/>
        </w:rPr>
        <w:t xml:space="preserve"> working days)</w:t>
      </w:r>
    </w:p>
    <w:p w14:paraId="3E56E89C" w14:textId="5C9B0B45" w:rsidR="009C3718" w:rsidRPr="002C3A67" w:rsidRDefault="009C3718" w:rsidP="00202DCE">
      <w:pPr>
        <w:pStyle w:val="ListParagraph"/>
        <w:numPr>
          <w:ilvl w:val="0"/>
          <w:numId w:val="18"/>
        </w:numPr>
        <w:autoSpaceDE w:val="0"/>
        <w:autoSpaceDN w:val="0"/>
        <w:adjustRightInd w:val="0"/>
        <w:spacing w:line="276" w:lineRule="auto"/>
        <w:ind w:left="709" w:hanging="283"/>
        <w:contextualSpacing/>
        <w:jc w:val="both"/>
        <w:rPr>
          <w:rFonts w:ascii="Arial" w:hAnsi="Arial" w:cs="Arial"/>
          <w:sz w:val="22"/>
          <w:szCs w:val="22"/>
          <w:lang w:val="en-US"/>
        </w:rPr>
      </w:pPr>
      <w:r w:rsidRPr="002C3A67">
        <w:rPr>
          <w:rFonts w:ascii="Arial" w:hAnsi="Arial" w:cs="Arial"/>
          <w:sz w:val="22"/>
          <w:szCs w:val="22"/>
          <w:lang w:val="en-US"/>
        </w:rPr>
        <w:t>Time required for O</w:t>
      </w:r>
      <w:r w:rsidR="00FD6C69">
        <w:rPr>
          <w:rFonts w:ascii="Arial" w:hAnsi="Arial" w:cs="Arial"/>
          <w:sz w:val="22"/>
          <w:szCs w:val="22"/>
          <w:lang w:val="en-US"/>
        </w:rPr>
        <w:t>WNER</w:t>
      </w:r>
      <w:r w:rsidRPr="002C3A67">
        <w:rPr>
          <w:rFonts w:ascii="Arial" w:hAnsi="Arial" w:cs="Arial"/>
          <w:sz w:val="22"/>
          <w:szCs w:val="22"/>
          <w:lang w:val="en-US"/>
        </w:rPr>
        <w:t xml:space="preserve">’s review and acceptance of </w:t>
      </w:r>
      <w:r w:rsidR="00507ACE">
        <w:rPr>
          <w:rFonts w:ascii="Arial" w:hAnsi="Arial" w:cs="Arial"/>
          <w:sz w:val="22"/>
          <w:szCs w:val="22"/>
          <w:lang w:val="en-US"/>
        </w:rPr>
        <w:t xml:space="preserve">final </w:t>
      </w:r>
      <w:r w:rsidRPr="002C3A67">
        <w:rPr>
          <w:rFonts w:ascii="Arial" w:hAnsi="Arial" w:cs="Arial"/>
          <w:sz w:val="22"/>
          <w:szCs w:val="22"/>
          <w:lang w:val="en-US"/>
        </w:rPr>
        <w:t xml:space="preserve">BDP documents (15 working days). </w:t>
      </w:r>
    </w:p>
    <w:p w14:paraId="27267733" w14:textId="77777777" w:rsidR="009C3718" w:rsidRPr="009C3718" w:rsidRDefault="009C3718" w:rsidP="00202DCE">
      <w:pPr>
        <w:tabs>
          <w:tab w:val="left" w:pos="-720"/>
        </w:tabs>
        <w:suppressAutoHyphens/>
        <w:spacing w:after="120" w:line="360" w:lineRule="auto"/>
        <w:ind w:left="1418"/>
        <w:contextualSpacing/>
        <w:rPr>
          <w:rFonts w:cs="Arial"/>
          <w:b/>
          <w:bCs/>
          <w:szCs w:val="22"/>
          <w:lang w:val="en-US"/>
        </w:rPr>
      </w:pPr>
    </w:p>
    <w:p w14:paraId="09B7A0CB" w14:textId="1742DE8F" w:rsidR="009C3718" w:rsidRPr="009C3718" w:rsidRDefault="009C3718" w:rsidP="00202DCE">
      <w:pPr>
        <w:tabs>
          <w:tab w:val="left" w:pos="-720"/>
        </w:tabs>
        <w:suppressAutoHyphens/>
        <w:spacing w:after="120" w:line="360" w:lineRule="auto"/>
        <w:contextualSpacing/>
        <w:rPr>
          <w:rFonts w:cs="Arial"/>
          <w:spacing w:val="-3"/>
          <w:szCs w:val="22"/>
        </w:rPr>
      </w:pPr>
      <w:r w:rsidRPr="009C3718">
        <w:rPr>
          <w:rFonts w:cs="Arial"/>
          <w:b/>
          <w:bCs/>
          <w:szCs w:val="22"/>
          <w:lang w:val="en-US"/>
        </w:rPr>
        <w:t>Final and preliminary BDP delivery dates will be assessed by the O</w:t>
      </w:r>
      <w:r w:rsidR="00FD6C69">
        <w:rPr>
          <w:rFonts w:cs="Arial"/>
          <w:b/>
          <w:bCs/>
          <w:szCs w:val="22"/>
          <w:lang w:val="en-US"/>
        </w:rPr>
        <w:t>WNER</w:t>
      </w:r>
      <w:r w:rsidRPr="009C3718">
        <w:rPr>
          <w:rFonts w:cs="Arial"/>
          <w:b/>
          <w:bCs/>
          <w:szCs w:val="22"/>
          <w:lang w:val="en-US"/>
        </w:rPr>
        <w:t>.</w:t>
      </w:r>
    </w:p>
    <w:p w14:paraId="64A0473D" w14:textId="5A281EC9" w:rsidR="009C3718" w:rsidRPr="00F749CD" w:rsidRDefault="009C3718" w:rsidP="00BA6B67">
      <w:pPr>
        <w:pStyle w:val="ListParagraph"/>
        <w:numPr>
          <w:ilvl w:val="1"/>
          <w:numId w:val="7"/>
        </w:numPr>
        <w:tabs>
          <w:tab w:val="left" w:pos="-720"/>
          <w:tab w:val="left" w:pos="993"/>
        </w:tabs>
        <w:suppressAutoHyphens/>
        <w:spacing w:after="120" w:line="360" w:lineRule="auto"/>
        <w:ind w:left="851"/>
        <w:contextualSpacing/>
        <w:jc w:val="both"/>
        <w:rPr>
          <w:rFonts w:ascii="Arial" w:hAnsi="Arial" w:cs="Arial"/>
          <w:spacing w:val="-3"/>
          <w:sz w:val="22"/>
          <w:szCs w:val="22"/>
          <w:lang w:val="en-US"/>
        </w:rPr>
      </w:pPr>
      <w:r w:rsidRPr="00F749CD">
        <w:rPr>
          <w:rFonts w:ascii="Arial" w:hAnsi="Arial" w:cs="Arial"/>
          <w:spacing w:val="-3"/>
          <w:sz w:val="22"/>
          <w:szCs w:val="22"/>
          <w:lang w:val="en-US"/>
        </w:rPr>
        <w:t xml:space="preserve">Proposed </w:t>
      </w:r>
      <w:r w:rsidR="00BA6B67" w:rsidRPr="00BA6B67">
        <w:rPr>
          <w:rFonts w:ascii="Arial" w:hAnsi="Arial" w:cs="Arial"/>
          <w:spacing w:val="-3"/>
          <w:sz w:val="22"/>
          <w:szCs w:val="22"/>
          <w:lang w:val="en-US"/>
        </w:rPr>
        <w:t>Steam generation using heat pump and MVR technology basic design</w:t>
      </w:r>
      <w:r w:rsidR="00BA6B67">
        <w:rPr>
          <w:rFonts w:ascii="Arial" w:hAnsi="Arial" w:cs="Arial"/>
          <w:spacing w:val="-3"/>
          <w:sz w:val="22"/>
          <w:szCs w:val="22"/>
          <w:lang w:val="en-US"/>
        </w:rPr>
        <w:t xml:space="preserve"> </w:t>
      </w:r>
      <w:r w:rsidRPr="00F749CD">
        <w:rPr>
          <w:rFonts w:ascii="Arial" w:hAnsi="Arial" w:cs="Arial"/>
          <w:spacing w:val="-3"/>
          <w:sz w:val="22"/>
          <w:szCs w:val="22"/>
          <w:lang w:val="en-US"/>
        </w:rPr>
        <w:t>investment schedule</w:t>
      </w:r>
    </w:p>
    <w:p w14:paraId="73D9D18A" w14:textId="6CF41E1F" w:rsidR="00AE0778" w:rsidRDefault="009C3718" w:rsidP="00202DCE">
      <w:pPr>
        <w:tabs>
          <w:tab w:val="left" w:pos="-720"/>
        </w:tabs>
        <w:suppressAutoHyphens/>
        <w:spacing w:line="276" w:lineRule="auto"/>
        <w:ind w:left="426"/>
        <w:contextualSpacing/>
        <w:rPr>
          <w:rFonts w:cs="Arial"/>
          <w:spacing w:val="-3"/>
          <w:szCs w:val="22"/>
        </w:rPr>
      </w:pPr>
      <w:r w:rsidRPr="009C3718">
        <w:rPr>
          <w:rFonts w:cs="Arial"/>
          <w:spacing w:val="-3"/>
          <w:szCs w:val="22"/>
        </w:rPr>
        <w:lastRenderedPageBreak/>
        <w:t xml:space="preserve">This part will present information concerning </w:t>
      </w:r>
      <w:r w:rsidR="00BA6B67" w:rsidRPr="00BA6B67">
        <w:rPr>
          <w:rFonts w:cs="Arial"/>
          <w:spacing w:val="-3"/>
          <w:szCs w:val="22"/>
          <w:lang w:val="en-US"/>
        </w:rPr>
        <w:t>Steam generation using heat pump and MVR technology basic design</w:t>
      </w:r>
      <w:r w:rsidR="00BA6B67">
        <w:rPr>
          <w:rFonts w:cs="Arial"/>
          <w:spacing w:val="-3"/>
          <w:szCs w:val="22"/>
          <w:lang w:val="en-US"/>
        </w:rPr>
        <w:t xml:space="preserve"> </w:t>
      </w:r>
      <w:r w:rsidRPr="009C3718">
        <w:rPr>
          <w:rFonts w:cs="Arial"/>
          <w:spacing w:val="-3"/>
          <w:szCs w:val="22"/>
        </w:rPr>
        <w:t xml:space="preserve">implementation including BDP phase and investment execution up to Performance Tests. </w:t>
      </w:r>
    </w:p>
    <w:p w14:paraId="064887EF" w14:textId="77777777" w:rsidR="009C3718" w:rsidRPr="009C3718" w:rsidRDefault="009C3718" w:rsidP="00202DCE">
      <w:pPr>
        <w:tabs>
          <w:tab w:val="left" w:pos="-720"/>
        </w:tabs>
        <w:suppressAutoHyphens/>
        <w:spacing w:line="276" w:lineRule="auto"/>
        <w:ind w:left="426"/>
        <w:contextualSpacing/>
        <w:rPr>
          <w:rFonts w:cs="Arial"/>
          <w:spacing w:val="-3"/>
          <w:szCs w:val="22"/>
        </w:rPr>
      </w:pPr>
      <w:r w:rsidRPr="009C3718">
        <w:rPr>
          <w:rFonts w:cs="Arial"/>
          <w:spacing w:val="-3"/>
          <w:szCs w:val="22"/>
        </w:rPr>
        <w:t xml:space="preserve">Special conditions or measures connected with process implementation will be notified. </w:t>
      </w:r>
    </w:p>
    <w:p w14:paraId="27938569" w14:textId="3B20BF24" w:rsidR="009C3718" w:rsidRPr="009C3718" w:rsidRDefault="009C3718" w:rsidP="00202DCE">
      <w:pPr>
        <w:pStyle w:val="ListParagraph"/>
        <w:numPr>
          <w:ilvl w:val="0"/>
          <w:numId w:val="20"/>
        </w:numPr>
        <w:suppressAutoHyphens/>
        <w:spacing w:after="120" w:line="276" w:lineRule="auto"/>
        <w:ind w:left="709" w:hanging="284"/>
        <w:contextualSpacing/>
        <w:jc w:val="both"/>
        <w:rPr>
          <w:rFonts w:ascii="Arial" w:hAnsi="Arial" w:cs="Arial"/>
          <w:spacing w:val="-3"/>
          <w:sz w:val="22"/>
          <w:szCs w:val="22"/>
        </w:rPr>
      </w:pPr>
      <w:r w:rsidRPr="009C3718">
        <w:rPr>
          <w:rFonts w:ascii="Arial" w:hAnsi="Arial" w:cs="Arial"/>
          <w:spacing w:val="-3"/>
          <w:sz w:val="22"/>
          <w:szCs w:val="22"/>
        </w:rPr>
        <w:t>Overall project time schedule shall include possible shortest project time execution according to experience of the B</w:t>
      </w:r>
      <w:r w:rsidR="00BE67F7">
        <w:rPr>
          <w:rFonts w:ascii="Arial" w:hAnsi="Arial" w:cs="Arial"/>
          <w:spacing w:val="-3"/>
          <w:sz w:val="22"/>
          <w:szCs w:val="22"/>
        </w:rPr>
        <w:t>IDDER</w:t>
      </w:r>
      <w:r w:rsidR="00176DD8" w:rsidRPr="00176DD8">
        <w:rPr>
          <w:rFonts w:cs="Arial"/>
          <w:snapToGrid w:val="0"/>
          <w:spacing w:val="-3"/>
          <w:szCs w:val="22"/>
          <w:lang w:eastAsia="en-US"/>
        </w:rPr>
        <w:t xml:space="preserve"> </w:t>
      </w:r>
      <w:r w:rsidR="00176DD8" w:rsidRPr="00176DD8">
        <w:rPr>
          <w:rFonts w:ascii="Arial" w:hAnsi="Arial" w:cs="Arial"/>
          <w:spacing w:val="-3"/>
          <w:sz w:val="22"/>
          <w:szCs w:val="22"/>
        </w:rPr>
        <w:t>with other project of similar size and nature</w:t>
      </w:r>
      <w:r w:rsidRPr="009C3718">
        <w:rPr>
          <w:rFonts w:ascii="Arial" w:hAnsi="Arial" w:cs="Arial"/>
          <w:spacing w:val="-3"/>
          <w:sz w:val="22"/>
          <w:szCs w:val="22"/>
        </w:rPr>
        <w:t>. It shall indicate milestones regarding long delivery items and other critical activities which may impact on the project schedule</w:t>
      </w:r>
    </w:p>
    <w:p w14:paraId="6171DFB7" w14:textId="77777777" w:rsidR="009C3718" w:rsidRPr="009C3718" w:rsidRDefault="009C3718" w:rsidP="00202DCE">
      <w:pPr>
        <w:pStyle w:val="ListParagraph"/>
        <w:numPr>
          <w:ilvl w:val="0"/>
          <w:numId w:val="20"/>
        </w:numPr>
        <w:suppressAutoHyphens/>
        <w:spacing w:after="120" w:line="276" w:lineRule="auto"/>
        <w:ind w:left="709" w:hanging="284"/>
        <w:contextualSpacing/>
        <w:jc w:val="both"/>
        <w:rPr>
          <w:rFonts w:ascii="Arial" w:hAnsi="Arial" w:cs="Arial"/>
          <w:spacing w:val="-3"/>
          <w:sz w:val="22"/>
          <w:szCs w:val="22"/>
        </w:rPr>
      </w:pPr>
      <w:r w:rsidRPr="009C3718">
        <w:rPr>
          <w:rFonts w:ascii="Arial" w:hAnsi="Arial" w:cs="Arial"/>
          <w:spacing w:val="-3"/>
          <w:sz w:val="22"/>
          <w:szCs w:val="22"/>
        </w:rPr>
        <w:t>Special implementation schedule expected for activities under License Agreement (License documents preparation, service periods, etc.).</w:t>
      </w:r>
    </w:p>
    <w:p w14:paraId="68A04FC3"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13</w:t>
      </w:r>
      <w:r w:rsidRPr="009C3718">
        <w:rPr>
          <w:rFonts w:cs="Arial"/>
          <w:b/>
          <w:szCs w:val="22"/>
          <w:lang w:val="en-US"/>
        </w:rPr>
        <w:tab/>
      </w:r>
      <w:r w:rsidR="00AE0778">
        <w:rPr>
          <w:rFonts w:cs="Arial"/>
          <w:b/>
          <w:szCs w:val="22"/>
          <w:lang w:val="en-US"/>
        </w:rPr>
        <w:t>PERFORMANCE TEST PROCEDURE</w:t>
      </w:r>
    </w:p>
    <w:p w14:paraId="6920D556" w14:textId="724531B2" w:rsidR="00054FC4" w:rsidRDefault="00AE0778" w:rsidP="00202DCE">
      <w:pPr>
        <w:pStyle w:val="Odstavecseseznamem1"/>
        <w:tabs>
          <w:tab w:val="left" w:pos="-720"/>
        </w:tabs>
        <w:suppressAutoHyphens/>
        <w:spacing w:after="0" w:line="276" w:lineRule="auto"/>
        <w:ind w:left="0"/>
        <w:jc w:val="both"/>
        <w:rPr>
          <w:rFonts w:ascii="Arial" w:hAnsi="Arial" w:cs="Arial"/>
          <w:color w:val="auto"/>
          <w:spacing w:val="-3"/>
          <w:sz w:val="22"/>
          <w:szCs w:val="22"/>
          <w:lang w:val="en-US"/>
        </w:rPr>
      </w:pPr>
      <w:r w:rsidRPr="00AE0778">
        <w:rPr>
          <w:rFonts w:ascii="Arial" w:hAnsi="Arial" w:cs="Arial"/>
          <w:color w:val="auto"/>
          <w:spacing w:val="-3"/>
          <w:sz w:val="22"/>
          <w:szCs w:val="22"/>
          <w:lang w:val="en-US"/>
        </w:rPr>
        <w:t xml:space="preserve">Within this Annex </w:t>
      </w:r>
      <w:r w:rsidR="00DC3B3E">
        <w:rPr>
          <w:rFonts w:ascii="Arial" w:hAnsi="Arial" w:cs="Arial"/>
          <w:color w:val="auto"/>
          <w:spacing w:val="-3"/>
          <w:sz w:val="22"/>
          <w:szCs w:val="22"/>
          <w:lang w:val="en-US"/>
        </w:rPr>
        <w:t xml:space="preserve">13 </w:t>
      </w:r>
      <w:r w:rsidRPr="00AE0778">
        <w:rPr>
          <w:rFonts w:ascii="Arial" w:hAnsi="Arial" w:cs="Arial"/>
          <w:color w:val="auto"/>
          <w:spacing w:val="-3"/>
          <w:sz w:val="22"/>
          <w:szCs w:val="22"/>
          <w:lang w:val="en-US"/>
        </w:rPr>
        <w:t xml:space="preserve">the </w:t>
      </w:r>
      <w:r w:rsidR="00BE67F7">
        <w:rPr>
          <w:rFonts w:ascii="Arial" w:hAnsi="Arial" w:cs="Arial"/>
          <w:color w:val="auto"/>
          <w:spacing w:val="-3"/>
          <w:sz w:val="22"/>
          <w:szCs w:val="22"/>
          <w:lang w:val="en-US"/>
        </w:rPr>
        <w:t>BIDDER</w:t>
      </w:r>
      <w:r w:rsidRPr="00AE0778">
        <w:rPr>
          <w:rFonts w:ascii="Arial" w:hAnsi="Arial" w:cs="Arial"/>
          <w:color w:val="auto"/>
          <w:spacing w:val="-3"/>
          <w:sz w:val="22"/>
          <w:szCs w:val="22"/>
          <w:lang w:val="en-US"/>
        </w:rPr>
        <w:t xml:space="preserve"> shall submit information</w:t>
      </w:r>
      <w:r>
        <w:rPr>
          <w:rFonts w:ascii="Arial" w:hAnsi="Arial" w:cs="Arial"/>
          <w:color w:val="auto"/>
          <w:spacing w:val="-3"/>
          <w:sz w:val="22"/>
          <w:szCs w:val="22"/>
          <w:lang w:val="en-US"/>
        </w:rPr>
        <w:t xml:space="preserve"> concerning Performance </w:t>
      </w:r>
      <w:proofErr w:type="gramStart"/>
      <w:r>
        <w:rPr>
          <w:rFonts w:ascii="Arial" w:hAnsi="Arial" w:cs="Arial"/>
          <w:color w:val="auto"/>
          <w:spacing w:val="-3"/>
          <w:sz w:val="22"/>
          <w:szCs w:val="22"/>
          <w:lang w:val="en-US"/>
        </w:rPr>
        <w:t xml:space="preserve">Test </w:t>
      </w:r>
      <w:r w:rsidR="009C3718" w:rsidRPr="009C3718">
        <w:rPr>
          <w:rFonts w:ascii="Arial" w:hAnsi="Arial" w:cs="Arial"/>
          <w:color w:val="auto"/>
          <w:spacing w:val="-3"/>
          <w:sz w:val="22"/>
          <w:szCs w:val="22"/>
          <w:lang w:val="en-US"/>
        </w:rPr>
        <w:t xml:space="preserve"> for</w:t>
      </w:r>
      <w:proofErr w:type="gramEnd"/>
      <w:r w:rsidR="009C3718" w:rsidRPr="009C3718">
        <w:rPr>
          <w:rFonts w:ascii="Arial" w:hAnsi="Arial" w:cs="Arial"/>
          <w:color w:val="auto"/>
          <w:spacing w:val="-3"/>
          <w:sz w:val="22"/>
          <w:szCs w:val="22"/>
          <w:lang w:val="en-US"/>
        </w:rPr>
        <w:t xml:space="preserve"> </w:t>
      </w:r>
      <w:r w:rsidR="00BA6B67" w:rsidRPr="00BA6B67">
        <w:rPr>
          <w:rFonts w:ascii="Arial" w:hAnsi="Arial" w:cs="Arial"/>
          <w:color w:val="auto"/>
          <w:spacing w:val="-3"/>
          <w:sz w:val="22"/>
          <w:szCs w:val="22"/>
          <w:lang w:val="en-US"/>
        </w:rPr>
        <w:t>Steam generation using heat pump and MVR technology basic design</w:t>
      </w:r>
      <w:r w:rsidR="00BA6B67">
        <w:rPr>
          <w:rFonts w:ascii="Arial" w:hAnsi="Arial" w:cs="Arial"/>
          <w:color w:val="auto"/>
          <w:spacing w:val="-3"/>
          <w:sz w:val="22"/>
          <w:szCs w:val="22"/>
          <w:lang w:val="en-US"/>
        </w:rPr>
        <w:t>.</w:t>
      </w:r>
    </w:p>
    <w:p w14:paraId="2BA53ADB" w14:textId="77777777" w:rsidR="00DC3B3E" w:rsidRDefault="00DC3B3E" w:rsidP="00202DCE">
      <w:pPr>
        <w:pStyle w:val="Odstavecseseznamem1"/>
        <w:tabs>
          <w:tab w:val="left" w:pos="-720"/>
        </w:tabs>
        <w:suppressAutoHyphens/>
        <w:spacing w:after="0" w:line="276" w:lineRule="auto"/>
        <w:ind w:left="0"/>
        <w:jc w:val="both"/>
        <w:rPr>
          <w:rFonts w:ascii="Arial" w:hAnsi="Arial" w:cs="Arial"/>
          <w:color w:val="auto"/>
          <w:spacing w:val="-3"/>
          <w:sz w:val="22"/>
          <w:szCs w:val="22"/>
          <w:lang w:val="en-US"/>
        </w:rPr>
      </w:pPr>
    </w:p>
    <w:p w14:paraId="7CCFABA3" w14:textId="77777777" w:rsidR="00DC3B3E" w:rsidRPr="00DC3B3E" w:rsidRDefault="00DC3B3E" w:rsidP="00202DCE">
      <w:pPr>
        <w:pStyle w:val="Odstavecseseznamem1"/>
        <w:tabs>
          <w:tab w:val="left" w:pos="-720"/>
        </w:tabs>
        <w:suppressAutoHyphens/>
        <w:spacing w:after="120" w:line="276" w:lineRule="auto"/>
        <w:ind w:left="0"/>
        <w:jc w:val="both"/>
        <w:rPr>
          <w:rFonts w:ascii="Arial" w:hAnsi="Arial" w:cs="Arial"/>
          <w:color w:val="auto"/>
          <w:spacing w:val="-3"/>
          <w:sz w:val="22"/>
          <w:szCs w:val="22"/>
          <w:lang w:val="en-US"/>
        </w:rPr>
      </w:pPr>
      <w:r w:rsidRPr="00DC3B3E">
        <w:rPr>
          <w:rFonts w:ascii="Arial" w:hAnsi="Arial" w:cs="Arial"/>
          <w:color w:val="auto"/>
          <w:spacing w:val="-3"/>
          <w:sz w:val="22"/>
          <w:szCs w:val="22"/>
          <w:lang w:val="en-US"/>
        </w:rPr>
        <w:t xml:space="preserve">Requirements for employment as well as demand for lab analysis conducted during </w:t>
      </w:r>
      <w:r w:rsidR="00AB17C0">
        <w:rPr>
          <w:rFonts w:ascii="Arial" w:hAnsi="Arial" w:cs="Arial"/>
          <w:color w:val="auto"/>
          <w:spacing w:val="-3"/>
          <w:sz w:val="22"/>
          <w:szCs w:val="22"/>
          <w:lang w:val="en-US"/>
        </w:rPr>
        <w:t>Performance Test</w:t>
      </w:r>
      <w:r w:rsidRPr="00DC3B3E">
        <w:rPr>
          <w:rFonts w:ascii="Arial" w:hAnsi="Arial" w:cs="Arial"/>
          <w:color w:val="auto"/>
          <w:spacing w:val="-3"/>
          <w:sz w:val="22"/>
          <w:szCs w:val="22"/>
          <w:lang w:val="en-US"/>
        </w:rPr>
        <w:t xml:space="preserve"> of the unit will be further presented in this part.</w:t>
      </w:r>
    </w:p>
    <w:p w14:paraId="45F88260" w14:textId="673802DB" w:rsidR="00DC3B3E" w:rsidRDefault="00DC3B3E" w:rsidP="00202DCE">
      <w:pPr>
        <w:pStyle w:val="Odstavecseseznamem1"/>
        <w:tabs>
          <w:tab w:val="left" w:pos="-720"/>
        </w:tabs>
        <w:suppressAutoHyphens/>
        <w:spacing w:after="120" w:line="276" w:lineRule="auto"/>
        <w:ind w:left="0"/>
        <w:jc w:val="both"/>
        <w:rPr>
          <w:rFonts w:ascii="Arial" w:hAnsi="Arial" w:cs="Arial"/>
          <w:color w:val="auto"/>
          <w:spacing w:val="-3"/>
          <w:sz w:val="22"/>
          <w:szCs w:val="22"/>
          <w:lang w:val="en-US"/>
        </w:rPr>
      </w:pPr>
      <w:r w:rsidRPr="00DC3B3E">
        <w:rPr>
          <w:rFonts w:ascii="Arial" w:hAnsi="Arial" w:cs="Arial"/>
          <w:color w:val="auto"/>
          <w:spacing w:val="-3"/>
          <w:sz w:val="22"/>
          <w:szCs w:val="22"/>
          <w:lang w:val="en-US"/>
        </w:rPr>
        <w:t xml:space="preserve">The </w:t>
      </w:r>
      <w:r w:rsidR="00BE67F7">
        <w:rPr>
          <w:rFonts w:ascii="Arial" w:hAnsi="Arial" w:cs="Arial"/>
          <w:color w:val="auto"/>
          <w:spacing w:val="-3"/>
          <w:sz w:val="22"/>
          <w:szCs w:val="22"/>
          <w:lang w:val="en-US"/>
        </w:rPr>
        <w:t>BIDDER</w:t>
      </w:r>
      <w:r w:rsidRPr="00DC3B3E">
        <w:rPr>
          <w:rFonts w:ascii="Arial" w:hAnsi="Arial" w:cs="Arial"/>
          <w:color w:val="auto"/>
          <w:spacing w:val="-3"/>
          <w:sz w:val="22"/>
          <w:szCs w:val="22"/>
          <w:lang w:val="en-US"/>
        </w:rPr>
        <w:t xml:space="preserve"> shall provide parameters which will be guaranteed during Performance Tests and proposal of penalties for its non-performance.</w:t>
      </w:r>
    </w:p>
    <w:p w14:paraId="69AE87F2" w14:textId="487A30B1" w:rsidR="00971FB6" w:rsidRPr="00DC3B3E" w:rsidRDefault="00971FB6" w:rsidP="00202DCE">
      <w:pPr>
        <w:pStyle w:val="Odstavecseseznamem1"/>
        <w:tabs>
          <w:tab w:val="left" w:pos="-720"/>
        </w:tabs>
        <w:suppressAutoHyphens/>
        <w:spacing w:after="120" w:line="276" w:lineRule="auto"/>
        <w:ind w:left="0"/>
        <w:jc w:val="both"/>
        <w:rPr>
          <w:rFonts w:ascii="Arial" w:hAnsi="Arial" w:cs="Arial"/>
          <w:color w:val="auto"/>
          <w:spacing w:val="-3"/>
          <w:sz w:val="22"/>
          <w:szCs w:val="22"/>
          <w:lang w:val="en-US"/>
        </w:rPr>
      </w:pPr>
      <w:r>
        <w:rPr>
          <w:rFonts w:ascii="Arial" w:hAnsi="Arial" w:cs="Arial"/>
          <w:color w:val="auto"/>
          <w:spacing w:val="-3"/>
          <w:sz w:val="22"/>
          <w:szCs w:val="22"/>
          <w:lang w:val="en-US"/>
        </w:rPr>
        <w:t>The B</w:t>
      </w:r>
      <w:r w:rsidR="00BE67F7">
        <w:rPr>
          <w:rFonts w:ascii="Arial" w:hAnsi="Arial" w:cs="Arial"/>
          <w:color w:val="auto"/>
          <w:spacing w:val="-3"/>
          <w:sz w:val="22"/>
          <w:szCs w:val="22"/>
          <w:lang w:val="en-US"/>
        </w:rPr>
        <w:t>IDDER</w:t>
      </w:r>
      <w:r>
        <w:rPr>
          <w:rFonts w:ascii="Arial" w:hAnsi="Arial" w:cs="Arial"/>
          <w:color w:val="auto"/>
          <w:spacing w:val="-3"/>
          <w:sz w:val="22"/>
          <w:szCs w:val="22"/>
          <w:lang w:val="en-US"/>
        </w:rPr>
        <w:t xml:space="preserve"> shall </w:t>
      </w:r>
      <w:r w:rsidR="00133520">
        <w:rPr>
          <w:rFonts w:ascii="Arial" w:hAnsi="Arial" w:cs="Arial"/>
          <w:color w:val="auto"/>
          <w:spacing w:val="-3"/>
          <w:sz w:val="22"/>
          <w:szCs w:val="22"/>
          <w:lang w:val="en-US"/>
        </w:rPr>
        <w:t>determine</w:t>
      </w:r>
      <w:r>
        <w:rPr>
          <w:rFonts w:ascii="Arial" w:hAnsi="Arial" w:cs="Arial"/>
          <w:color w:val="auto"/>
          <w:spacing w:val="-3"/>
          <w:sz w:val="22"/>
          <w:szCs w:val="22"/>
          <w:lang w:val="en-US"/>
        </w:rPr>
        <w:t xml:space="preserve"> </w:t>
      </w:r>
      <w:r w:rsidR="00133520">
        <w:rPr>
          <w:rFonts w:ascii="Arial" w:hAnsi="Arial" w:cs="Arial"/>
          <w:color w:val="auto"/>
          <w:spacing w:val="-3"/>
          <w:sz w:val="22"/>
          <w:szCs w:val="22"/>
          <w:lang w:val="en-US"/>
        </w:rPr>
        <w:t xml:space="preserve">the </w:t>
      </w:r>
      <w:r w:rsidR="00E36B4D">
        <w:rPr>
          <w:rFonts w:ascii="Arial" w:hAnsi="Arial" w:cs="Arial"/>
          <w:color w:val="auto"/>
          <w:spacing w:val="-3"/>
          <w:sz w:val="22"/>
          <w:szCs w:val="22"/>
          <w:lang w:val="en-US"/>
        </w:rPr>
        <w:t xml:space="preserve">conditions which </w:t>
      </w:r>
      <w:r w:rsidR="00133520">
        <w:rPr>
          <w:rFonts w:ascii="Arial" w:hAnsi="Arial" w:cs="Arial"/>
          <w:color w:val="auto"/>
          <w:spacing w:val="-3"/>
          <w:sz w:val="22"/>
          <w:szCs w:val="22"/>
          <w:lang w:val="en-US"/>
        </w:rPr>
        <w:t xml:space="preserve">are required to obtain process </w:t>
      </w:r>
      <w:r w:rsidR="00133520" w:rsidRPr="00133520">
        <w:rPr>
          <w:rFonts w:ascii="Arial" w:hAnsi="Arial" w:cs="Arial"/>
          <w:color w:val="auto"/>
          <w:spacing w:val="-3"/>
          <w:sz w:val="22"/>
          <w:szCs w:val="22"/>
          <w:lang w:val="en-GB"/>
        </w:rPr>
        <w:t>guarantees</w:t>
      </w:r>
      <w:r w:rsidR="00133520" w:rsidRPr="00133520">
        <w:rPr>
          <w:rFonts w:ascii="Arial" w:hAnsi="Arial" w:cs="Arial"/>
          <w:color w:val="auto"/>
          <w:spacing w:val="-3"/>
          <w:sz w:val="22"/>
          <w:szCs w:val="22"/>
          <w:lang w:val="en-US"/>
        </w:rPr>
        <w:t xml:space="preserve"> </w:t>
      </w:r>
      <w:r w:rsidR="00133520">
        <w:rPr>
          <w:rFonts w:ascii="Arial" w:hAnsi="Arial" w:cs="Arial"/>
          <w:color w:val="auto"/>
          <w:spacing w:val="-3"/>
          <w:sz w:val="22"/>
          <w:szCs w:val="22"/>
          <w:lang w:val="en-US"/>
        </w:rPr>
        <w:t xml:space="preserve">and </w:t>
      </w:r>
      <w:r w:rsidR="00E36B4D">
        <w:rPr>
          <w:rFonts w:ascii="Arial" w:hAnsi="Arial" w:cs="Arial"/>
          <w:color w:val="auto"/>
          <w:spacing w:val="-3"/>
          <w:sz w:val="22"/>
          <w:szCs w:val="22"/>
          <w:lang w:val="en-US"/>
        </w:rPr>
        <w:t>to be fulfill</w:t>
      </w:r>
      <w:r w:rsidR="00133520">
        <w:rPr>
          <w:rFonts w:ascii="Arial" w:hAnsi="Arial" w:cs="Arial"/>
          <w:color w:val="auto"/>
          <w:spacing w:val="-3"/>
          <w:sz w:val="22"/>
          <w:szCs w:val="22"/>
          <w:lang w:val="en-US"/>
        </w:rPr>
        <w:t>ed</w:t>
      </w:r>
      <w:r w:rsidR="00E36B4D">
        <w:rPr>
          <w:rFonts w:ascii="Arial" w:hAnsi="Arial" w:cs="Arial"/>
          <w:color w:val="auto"/>
          <w:spacing w:val="-3"/>
          <w:sz w:val="22"/>
          <w:szCs w:val="22"/>
          <w:lang w:val="en-US"/>
        </w:rPr>
        <w:t xml:space="preserve"> by the O</w:t>
      </w:r>
      <w:r w:rsidR="00FD6C69">
        <w:rPr>
          <w:rFonts w:ascii="Arial" w:hAnsi="Arial" w:cs="Arial"/>
          <w:color w:val="auto"/>
          <w:spacing w:val="-3"/>
          <w:sz w:val="22"/>
          <w:szCs w:val="22"/>
          <w:lang w:val="en-US"/>
        </w:rPr>
        <w:t>WNER</w:t>
      </w:r>
      <w:r w:rsidR="00E36B4D">
        <w:rPr>
          <w:rFonts w:ascii="Arial" w:hAnsi="Arial" w:cs="Arial"/>
          <w:color w:val="auto"/>
          <w:spacing w:val="-3"/>
          <w:sz w:val="22"/>
          <w:szCs w:val="22"/>
          <w:lang w:val="en-US"/>
        </w:rPr>
        <w:t xml:space="preserve"> during the Performance Test. </w:t>
      </w:r>
    </w:p>
    <w:p w14:paraId="67A23E68" w14:textId="77777777" w:rsidR="00DC3B3E" w:rsidRPr="00DC3B3E" w:rsidRDefault="00DC3B3E" w:rsidP="00202DCE">
      <w:pPr>
        <w:pStyle w:val="Odstavecseseznamem1"/>
        <w:tabs>
          <w:tab w:val="left" w:pos="-720"/>
        </w:tabs>
        <w:suppressAutoHyphens/>
        <w:spacing w:after="120" w:line="276" w:lineRule="auto"/>
        <w:ind w:left="0"/>
        <w:jc w:val="both"/>
        <w:rPr>
          <w:rFonts w:ascii="Arial" w:hAnsi="Arial" w:cs="Arial"/>
          <w:color w:val="auto"/>
          <w:spacing w:val="-3"/>
          <w:sz w:val="22"/>
          <w:szCs w:val="22"/>
          <w:lang w:val="en-US"/>
        </w:rPr>
      </w:pPr>
    </w:p>
    <w:p w14:paraId="56410069" w14:textId="77777777" w:rsidR="00DC3B3E" w:rsidRDefault="00DC3B3E" w:rsidP="00202DCE">
      <w:pPr>
        <w:pStyle w:val="Odstavecseseznamem1"/>
        <w:tabs>
          <w:tab w:val="left" w:pos="-720"/>
        </w:tabs>
        <w:suppressAutoHyphens/>
        <w:spacing w:after="0"/>
        <w:ind w:left="0"/>
        <w:jc w:val="both"/>
        <w:rPr>
          <w:rFonts w:cs="Arial"/>
          <w:spacing w:val="-3"/>
          <w:szCs w:val="22"/>
          <w:lang w:val="en-GB"/>
        </w:rPr>
      </w:pPr>
    </w:p>
    <w:p w14:paraId="16B993D0" w14:textId="21736777" w:rsidR="00054FC4" w:rsidRDefault="009C3718" w:rsidP="00202DCE">
      <w:pPr>
        <w:pStyle w:val="Odstavecseseznamem1"/>
        <w:tabs>
          <w:tab w:val="left" w:pos="-720"/>
        </w:tabs>
        <w:suppressAutoHyphens/>
        <w:spacing w:after="0" w:line="276" w:lineRule="auto"/>
        <w:ind w:left="0"/>
        <w:jc w:val="both"/>
        <w:rPr>
          <w:rFonts w:ascii="Arial" w:hAnsi="Arial" w:cs="Arial"/>
          <w:color w:val="auto"/>
          <w:spacing w:val="-3"/>
          <w:sz w:val="22"/>
          <w:szCs w:val="22"/>
          <w:lang w:val="en-US"/>
        </w:rPr>
      </w:pPr>
      <w:r w:rsidRPr="009C3718">
        <w:rPr>
          <w:rFonts w:ascii="Arial" w:hAnsi="Arial" w:cs="Arial"/>
          <w:color w:val="auto"/>
          <w:spacing w:val="-3"/>
          <w:sz w:val="22"/>
          <w:szCs w:val="22"/>
          <w:lang w:val="en-US"/>
        </w:rPr>
        <w:t>The B</w:t>
      </w:r>
      <w:r w:rsidR="00BE67F7">
        <w:rPr>
          <w:rFonts w:ascii="Arial" w:hAnsi="Arial" w:cs="Arial"/>
          <w:color w:val="auto"/>
          <w:spacing w:val="-3"/>
          <w:sz w:val="22"/>
          <w:szCs w:val="22"/>
          <w:lang w:val="en-US"/>
        </w:rPr>
        <w:t>IDDER</w:t>
      </w:r>
      <w:r w:rsidRPr="009C3718">
        <w:rPr>
          <w:rFonts w:ascii="Arial" w:hAnsi="Arial" w:cs="Arial"/>
          <w:color w:val="auto"/>
          <w:spacing w:val="-3"/>
          <w:sz w:val="22"/>
          <w:szCs w:val="22"/>
          <w:lang w:val="en-US"/>
        </w:rPr>
        <w:t xml:space="preserve"> shall provide the review of the Performance Tests conditions</w:t>
      </w:r>
      <w:r w:rsidR="00DC3B3E">
        <w:rPr>
          <w:rFonts w:ascii="Arial" w:hAnsi="Arial" w:cs="Arial"/>
          <w:color w:val="auto"/>
          <w:spacing w:val="-3"/>
          <w:sz w:val="22"/>
          <w:szCs w:val="22"/>
          <w:lang w:val="en-US"/>
        </w:rPr>
        <w:t>.</w:t>
      </w:r>
      <w:r w:rsidRPr="009C3718">
        <w:rPr>
          <w:rFonts w:ascii="Arial" w:hAnsi="Arial" w:cs="Arial"/>
          <w:color w:val="auto"/>
          <w:spacing w:val="-3"/>
          <w:sz w:val="22"/>
          <w:szCs w:val="22"/>
          <w:lang w:val="en-US"/>
        </w:rPr>
        <w:t xml:space="preserve"> </w:t>
      </w:r>
    </w:p>
    <w:p w14:paraId="686859F8" w14:textId="77777777" w:rsidR="009C3718" w:rsidRPr="009C3718" w:rsidRDefault="009C3718" w:rsidP="00202DCE">
      <w:pPr>
        <w:pStyle w:val="Odstavecseseznamem1"/>
        <w:tabs>
          <w:tab w:val="left" w:pos="-720"/>
        </w:tabs>
        <w:suppressAutoHyphens/>
        <w:spacing w:after="0" w:line="276" w:lineRule="auto"/>
        <w:ind w:left="0"/>
        <w:jc w:val="both"/>
        <w:rPr>
          <w:rFonts w:ascii="Arial" w:hAnsi="Arial" w:cs="Arial"/>
          <w:color w:val="auto"/>
          <w:spacing w:val="-3"/>
          <w:sz w:val="22"/>
          <w:szCs w:val="22"/>
          <w:lang w:val="en-US"/>
        </w:rPr>
      </w:pPr>
      <w:r w:rsidRPr="009C3718">
        <w:rPr>
          <w:rFonts w:ascii="Arial" w:hAnsi="Arial" w:cs="Arial"/>
          <w:color w:val="auto"/>
          <w:spacing w:val="-3"/>
          <w:sz w:val="22"/>
          <w:szCs w:val="22"/>
          <w:lang w:val="en-US"/>
        </w:rPr>
        <w:t xml:space="preserve">Such review shall contain: </w:t>
      </w:r>
    </w:p>
    <w:p w14:paraId="06505CE8" w14:textId="77777777" w:rsidR="009C3718" w:rsidRPr="009C3718" w:rsidRDefault="009C3718" w:rsidP="00202DCE">
      <w:pPr>
        <w:pStyle w:val="Odstavecseseznamem1"/>
        <w:numPr>
          <w:ilvl w:val="0"/>
          <w:numId w:val="16"/>
        </w:numPr>
        <w:tabs>
          <w:tab w:val="left" w:pos="-720"/>
        </w:tabs>
        <w:suppressAutoHyphens/>
        <w:spacing w:after="120" w:line="276" w:lineRule="auto"/>
        <w:ind w:left="425" w:hanging="425"/>
        <w:jc w:val="both"/>
        <w:rPr>
          <w:rFonts w:ascii="Arial" w:hAnsi="Arial" w:cs="Arial"/>
          <w:color w:val="auto"/>
          <w:spacing w:val="-3"/>
          <w:sz w:val="22"/>
          <w:szCs w:val="22"/>
          <w:lang w:val="en-US"/>
        </w:rPr>
      </w:pPr>
      <w:r w:rsidRPr="009C3718">
        <w:rPr>
          <w:rFonts w:ascii="Arial" w:hAnsi="Arial" w:cs="Arial"/>
          <w:color w:val="auto"/>
          <w:spacing w:val="-3"/>
          <w:sz w:val="22"/>
          <w:szCs w:val="22"/>
          <w:lang w:val="en-US"/>
        </w:rPr>
        <w:t>Guaranteed parameters definitions</w:t>
      </w:r>
    </w:p>
    <w:p w14:paraId="5408F3A4" w14:textId="77777777" w:rsidR="009C3718" w:rsidRPr="009C3718" w:rsidRDefault="009C3718" w:rsidP="00202DCE">
      <w:pPr>
        <w:pStyle w:val="Odstavecseseznamem1"/>
        <w:numPr>
          <w:ilvl w:val="0"/>
          <w:numId w:val="16"/>
        </w:numPr>
        <w:tabs>
          <w:tab w:val="left" w:pos="-720"/>
        </w:tabs>
        <w:suppressAutoHyphens/>
        <w:spacing w:after="120" w:line="276" w:lineRule="auto"/>
        <w:ind w:left="425" w:hanging="425"/>
        <w:jc w:val="both"/>
        <w:rPr>
          <w:rFonts w:ascii="Arial" w:hAnsi="Arial" w:cs="Arial"/>
          <w:color w:val="auto"/>
          <w:spacing w:val="-3"/>
          <w:sz w:val="22"/>
          <w:szCs w:val="22"/>
          <w:lang w:val="en-US"/>
        </w:rPr>
      </w:pPr>
      <w:r w:rsidRPr="009C3718">
        <w:rPr>
          <w:rFonts w:ascii="Arial" w:hAnsi="Arial" w:cs="Arial"/>
          <w:color w:val="auto"/>
          <w:spacing w:val="-3"/>
          <w:sz w:val="22"/>
          <w:szCs w:val="22"/>
          <w:lang w:val="en-US"/>
        </w:rPr>
        <w:t>Verification (methods, analyzer/sensor, range, accuracy..., etc.)</w:t>
      </w:r>
    </w:p>
    <w:p w14:paraId="7677BFBA" w14:textId="77777777" w:rsidR="009C3718" w:rsidRPr="009C3718" w:rsidRDefault="009C3718" w:rsidP="00202DCE">
      <w:pPr>
        <w:pStyle w:val="Odstavecseseznamem1"/>
        <w:numPr>
          <w:ilvl w:val="0"/>
          <w:numId w:val="16"/>
        </w:numPr>
        <w:tabs>
          <w:tab w:val="left" w:pos="-720"/>
        </w:tabs>
        <w:suppressAutoHyphens/>
        <w:spacing w:after="120" w:line="276" w:lineRule="auto"/>
        <w:ind w:left="425" w:hanging="425"/>
        <w:jc w:val="both"/>
        <w:rPr>
          <w:rFonts w:ascii="Arial" w:hAnsi="Arial" w:cs="Arial"/>
          <w:color w:val="auto"/>
          <w:spacing w:val="-3"/>
          <w:sz w:val="22"/>
          <w:szCs w:val="22"/>
          <w:lang w:val="en-US"/>
        </w:rPr>
      </w:pPr>
      <w:r w:rsidRPr="009C3718">
        <w:rPr>
          <w:rFonts w:ascii="Arial" w:hAnsi="Arial" w:cs="Arial"/>
          <w:color w:val="auto"/>
          <w:spacing w:val="-3"/>
          <w:sz w:val="22"/>
          <w:szCs w:val="22"/>
          <w:lang w:val="en-US"/>
        </w:rPr>
        <w:t>Processing the guaranteed parameters</w:t>
      </w:r>
    </w:p>
    <w:p w14:paraId="6B034B03" w14:textId="77777777" w:rsidR="009C3718" w:rsidRPr="009C3718" w:rsidRDefault="009C3718" w:rsidP="00202DCE">
      <w:pPr>
        <w:pStyle w:val="Odstavecseseznamem1"/>
        <w:numPr>
          <w:ilvl w:val="0"/>
          <w:numId w:val="16"/>
        </w:numPr>
        <w:tabs>
          <w:tab w:val="left" w:pos="-720"/>
        </w:tabs>
        <w:suppressAutoHyphens/>
        <w:spacing w:after="120" w:line="276" w:lineRule="auto"/>
        <w:ind w:left="425" w:hanging="425"/>
        <w:jc w:val="both"/>
        <w:rPr>
          <w:rFonts w:ascii="Arial" w:hAnsi="Arial" w:cs="Arial"/>
          <w:color w:val="auto"/>
          <w:spacing w:val="-3"/>
          <w:sz w:val="22"/>
          <w:szCs w:val="22"/>
          <w:lang w:val="en-US"/>
        </w:rPr>
      </w:pPr>
      <w:r w:rsidRPr="009C3718">
        <w:rPr>
          <w:rFonts w:ascii="Arial" w:hAnsi="Arial" w:cs="Arial"/>
          <w:color w:val="auto"/>
          <w:spacing w:val="-3"/>
          <w:sz w:val="22"/>
          <w:szCs w:val="22"/>
          <w:lang w:val="en-US"/>
        </w:rPr>
        <w:t xml:space="preserve">Performance Tests execution </w:t>
      </w:r>
    </w:p>
    <w:p w14:paraId="7861A973" w14:textId="77777777" w:rsidR="00DC3B3E" w:rsidRDefault="009C3718" w:rsidP="00202DCE">
      <w:pPr>
        <w:pStyle w:val="Odstavecseseznamem1"/>
        <w:numPr>
          <w:ilvl w:val="0"/>
          <w:numId w:val="16"/>
        </w:numPr>
        <w:tabs>
          <w:tab w:val="left" w:pos="-720"/>
        </w:tabs>
        <w:suppressAutoHyphens/>
        <w:spacing w:after="120" w:line="276" w:lineRule="auto"/>
        <w:ind w:left="425" w:hanging="425"/>
        <w:jc w:val="both"/>
        <w:rPr>
          <w:rFonts w:ascii="Arial" w:hAnsi="Arial" w:cs="Arial"/>
          <w:color w:val="auto"/>
          <w:spacing w:val="-3"/>
          <w:sz w:val="22"/>
          <w:szCs w:val="22"/>
          <w:lang w:val="en-US"/>
        </w:rPr>
      </w:pPr>
      <w:r w:rsidRPr="009C3718">
        <w:rPr>
          <w:rFonts w:ascii="Arial" w:hAnsi="Arial" w:cs="Arial"/>
          <w:color w:val="auto"/>
          <w:spacing w:val="-3"/>
          <w:sz w:val="22"/>
          <w:szCs w:val="22"/>
          <w:lang w:val="en-US"/>
        </w:rPr>
        <w:t>Application/Limitation</w:t>
      </w:r>
    </w:p>
    <w:p w14:paraId="55AE8841" w14:textId="77777777" w:rsidR="00DC3B3E" w:rsidRPr="00DB782E" w:rsidRDefault="00DC3B3E" w:rsidP="00202DCE">
      <w:pPr>
        <w:pStyle w:val="Odstavecseseznamem1"/>
        <w:tabs>
          <w:tab w:val="left" w:pos="-720"/>
          <w:tab w:val="left" w:pos="0"/>
        </w:tabs>
        <w:suppressAutoHyphens/>
        <w:spacing w:after="120" w:line="276" w:lineRule="auto"/>
        <w:ind w:left="0"/>
        <w:jc w:val="both"/>
        <w:rPr>
          <w:rFonts w:ascii="Arial" w:hAnsi="Arial" w:cs="Arial"/>
          <w:color w:val="auto"/>
          <w:spacing w:val="-3"/>
          <w:sz w:val="22"/>
          <w:szCs w:val="22"/>
          <w:lang w:val="en-US"/>
        </w:rPr>
      </w:pPr>
    </w:p>
    <w:p w14:paraId="23ADF99C" w14:textId="45085F1E" w:rsidR="00A1787C" w:rsidRPr="00DB782E" w:rsidRDefault="00DC3B3E" w:rsidP="00202DCE">
      <w:pPr>
        <w:pStyle w:val="Odstavecseseznamem1"/>
        <w:tabs>
          <w:tab w:val="left" w:pos="-720"/>
        </w:tabs>
        <w:suppressAutoHyphens/>
        <w:spacing w:after="120" w:line="276" w:lineRule="auto"/>
        <w:ind w:left="425"/>
        <w:jc w:val="both"/>
        <w:rPr>
          <w:rFonts w:ascii="Arial" w:hAnsi="Arial" w:cs="Arial"/>
          <w:color w:val="auto"/>
          <w:spacing w:val="-3"/>
          <w:sz w:val="22"/>
          <w:szCs w:val="22"/>
          <w:lang w:val="en-US"/>
        </w:rPr>
      </w:pPr>
      <w:r w:rsidRPr="00DB782E">
        <w:rPr>
          <w:rFonts w:ascii="Arial" w:hAnsi="Arial" w:cs="Arial"/>
          <w:color w:val="auto"/>
          <w:spacing w:val="-3"/>
          <w:sz w:val="22"/>
          <w:szCs w:val="22"/>
          <w:lang w:val="en-US"/>
        </w:rPr>
        <w:t>The B</w:t>
      </w:r>
      <w:r w:rsidR="00BE67F7">
        <w:rPr>
          <w:rFonts w:ascii="Arial" w:hAnsi="Arial" w:cs="Arial"/>
          <w:color w:val="auto"/>
          <w:spacing w:val="-3"/>
          <w:sz w:val="22"/>
          <w:szCs w:val="22"/>
          <w:lang w:val="en-US"/>
        </w:rPr>
        <w:t>IDDER</w:t>
      </w:r>
      <w:r w:rsidRPr="00DB782E">
        <w:rPr>
          <w:rFonts w:ascii="Arial" w:hAnsi="Arial" w:cs="Arial"/>
          <w:color w:val="auto"/>
          <w:spacing w:val="-3"/>
          <w:sz w:val="22"/>
          <w:szCs w:val="22"/>
          <w:lang w:val="en-US"/>
        </w:rPr>
        <w:t xml:space="preserve"> </w:t>
      </w:r>
      <w:r w:rsidRPr="00DB782E">
        <w:rPr>
          <w:rFonts w:ascii="Arial" w:hAnsi="Arial" w:cs="Arial"/>
          <w:color w:val="auto"/>
          <w:spacing w:val="-3"/>
          <w:sz w:val="22"/>
          <w:szCs w:val="22"/>
          <w:lang w:val="en-GB"/>
        </w:rPr>
        <w:t xml:space="preserve">shall submit guaranteed figures during </w:t>
      </w:r>
      <w:r w:rsidR="008A0C69" w:rsidRPr="00DB782E">
        <w:rPr>
          <w:rFonts w:ascii="Arial" w:hAnsi="Arial" w:cs="Arial"/>
          <w:color w:val="auto"/>
          <w:spacing w:val="-3"/>
          <w:sz w:val="22"/>
          <w:szCs w:val="22"/>
          <w:lang w:val="en-GB"/>
        </w:rPr>
        <w:t>Performance Test</w:t>
      </w:r>
      <w:r w:rsidRPr="00DB782E">
        <w:rPr>
          <w:rFonts w:ascii="Arial" w:hAnsi="Arial" w:cs="Arial"/>
          <w:color w:val="auto"/>
          <w:spacing w:val="-3"/>
          <w:sz w:val="22"/>
          <w:szCs w:val="22"/>
          <w:lang w:val="en-GB"/>
        </w:rPr>
        <w:t>.</w:t>
      </w:r>
    </w:p>
    <w:p w14:paraId="644DA0E6" w14:textId="71C56A69" w:rsidR="00C74EEB" w:rsidRDefault="001C5F52" w:rsidP="00202DCE">
      <w:pPr>
        <w:spacing w:after="120" w:line="276" w:lineRule="auto"/>
        <w:rPr>
          <w:rFonts w:cs="Arial"/>
          <w:szCs w:val="22"/>
          <w:lang w:val="en-US"/>
        </w:rPr>
      </w:pPr>
      <w:r w:rsidRPr="001C5F52">
        <w:rPr>
          <w:rFonts w:cs="Arial"/>
          <w:szCs w:val="22"/>
          <w:lang w:val="en-US"/>
        </w:rPr>
        <w:t>The detailed methods to be used in the test run shall be agreed upon in writing between B</w:t>
      </w:r>
      <w:r w:rsidR="00BE67F7">
        <w:rPr>
          <w:rFonts w:cs="Arial"/>
          <w:szCs w:val="22"/>
          <w:lang w:val="en-US"/>
        </w:rPr>
        <w:t>IDDER</w:t>
      </w:r>
      <w:r w:rsidRPr="001C5F52">
        <w:rPr>
          <w:rFonts w:cs="Arial"/>
          <w:szCs w:val="22"/>
          <w:lang w:val="en-US"/>
        </w:rPr>
        <w:t xml:space="preserve"> and Licensee/O</w:t>
      </w:r>
      <w:r w:rsidR="00FD6C69">
        <w:rPr>
          <w:rFonts w:cs="Arial"/>
          <w:szCs w:val="22"/>
          <w:lang w:val="en-US"/>
        </w:rPr>
        <w:t>WNER</w:t>
      </w:r>
      <w:r w:rsidRPr="001C5F52">
        <w:rPr>
          <w:rFonts w:cs="Arial"/>
          <w:szCs w:val="22"/>
          <w:lang w:val="en-US"/>
        </w:rPr>
        <w:t xml:space="preserve"> prior to a </w:t>
      </w:r>
      <w:r w:rsidR="008A0C69">
        <w:rPr>
          <w:rFonts w:cs="Arial"/>
          <w:szCs w:val="22"/>
          <w:lang w:val="en-US"/>
        </w:rPr>
        <w:t>Performance Test</w:t>
      </w:r>
      <w:r w:rsidRPr="001C5F52">
        <w:rPr>
          <w:rFonts w:cs="Arial"/>
          <w:szCs w:val="22"/>
          <w:lang w:val="en-US"/>
        </w:rPr>
        <w:t>.</w:t>
      </w:r>
      <w:r>
        <w:rPr>
          <w:rFonts w:cs="Arial"/>
          <w:szCs w:val="22"/>
          <w:lang w:val="en-US"/>
        </w:rPr>
        <w:t xml:space="preserve"> </w:t>
      </w:r>
    </w:p>
    <w:p w14:paraId="11227F7C" w14:textId="77777777" w:rsidR="00A1787C" w:rsidRDefault="00A1787C" w:rsidP="00202DCE">
      <w:pPr>
        <w:spacing w:after="120" w:line="276" w:lineRule="auto"/>
      </w:pPr>
      <w:r w:rsidRPr="009C3718">
        <w:rPr>
          <w:rFonts w:cs="Arial"/>
          <w:szCs w:val="22"/>
          <w:lang w:val="en-US"/>
        </w:rPr>
        <w:t>These methods shall be in accordance with normal practice, and will include methods for measuring various process streams by calibrated measuring devices, methods for calibrating such measuring devices, methods for sampling and analyzing process streams, as well as methods for evaluating the results of the measurements and analysis. Furthermore, acceptable tolerance for all results shall be specified.</w:t>
      </w:r>
      <w:r w:rsidRPr="00AE0778">
        <w:t xml:space="preserve"> </w:t>
      </w:r>
    </w:p>
    <w:p w14:paraId="7381690C" w14:textId="77777777" w:rsidR="00DC3B3E" w:rsidRDefault="00DC3B3E" w:rsidP="00202DCE">
      <w:pPr>
        <w:spacing w:after="120" w:line="276" w:lineRule="auto"/>
      </w:pPr>
      <w:r w:rsidRPr="00DC3B3E">
        <w:t xml:space="preserve">The </w:t>
      </w:r>
      <w:r w:rsidR="008A0C69">
        <w:t>Performance Test</w:t>
      </w:r>
      <w:r w:rsidRPr="00DC3B3E">
        <w:t xml:space="preserve"> procedure shall consider that unit is operating under stable conditions and shall be conducted for a period of not less than 72 (seventy two) consecutive hours before the commencement of </w:t>
      </w:r>
      <w:r w:rsidR="008A0C69">
        <w:t>Performance Test</w:t>
      </w:r>
      <w:r w:rsidRPr="00DC3B3E">
        <w:t>.</w:t>
      </w:r>
    </w:p>
    <w:p w14:paraId="46A7E99F" w14:textId="77777777" w:rsidR="008122E1" w:rsidRDefault="008122E1" w:rsidP="00202DCE">
      <w:pPr>
        <w:spacing w:after="120" w:line="276" w:lineRule="auto"/>
      </w:pPr>
    </w:p>
    <w:p w14:paraId="32BA40C5"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14</w:t>
      </w:r>
      <w:r w:rsidRPr="009C3718">
        <w:rPr>
          <w:rFonts w:cs="Arial"/>
          <w:b/>
          <w:szCs w:val="22"/>
          <w:lang w:val="en-US"/>
        </w:rPr>
        <w:tab/>
        <w:t>SCOPE OF SUPPLIES AND SERVICES</w:t>
      </w:r>
    </w:p>
    <w:p w14:paraId="2E538E66" w14:textId="77777777" w:rsidR="009C3718" w:rsidRPr="009C3718" w:rsidRDefault="009C3718" w:rsidP="00202DCE">
      <w:pPr>
        <w:tabs>
          <w:tab w:val="left" w:pos="1985"/>
        </w:tabs>
        <w:spacing w:after="120" w:line="276" w:lineRule="auto"/>
        <w:rPr>
          <w:rFonts w:cs="Arial"/>
          <w:szCs w:val="22"/>
          <w:lang w:val="en-US"/>
        </w:rPr>
      </w:pPr>
      <w:r w:rsidRPr="009C3718">
        <w:rPr>
          <w:rFonts w:cs="Arial"/>
          <w:szCs w:val="22"/>
          <w:lang w:val="en-US"/>
        </w:rPr>
        <w:t>Description of all supplies and services which are proposed to be provided under Agreements for License and Basic Design such as:</w:t>
      </w:r>
    </w:p>
    <w:p w14:paraId="568AA7CF" w14:textId="77777777" w:rsidR="009C3718" w:rsidRPr="009C3718" w:rsidRDefault="009C3718" w:rsidP="00202DCE">
      <w:pPr>
        <w:pStyle w:val="ListParagraph"/>
        <w:numPr>
          <w:ilvl w:val="0"/>
          <w:numId w:val="12"/>
        </w:numPr>
        <w:tabs>
          <w:tab w:val="left" w:pos="1134"/>
        </w:tabs>
        <w:spacing w:after="120" w:line="276" w:lineRule="auto"/>
        <w:ind w:left="425" w:hanging="425"/>
        <w:contextualSpacing/>
        <w:jc w:val="both"/>
        <w:rPr>
          <w:rFonts w:ascii="Arial" w:hAnsi="Arial" w:cs="Arial"/>
          <w:sz w:val="22"/>
          <w:szCs w:val="22"/>
        </w:rPr>
      </w:pPr>
      <w:r w:rsidRPr="009C3718">
        <w:rPr>
          <w:rFonts w:ascii="Arial" w:hAnsi="Arial" w:cs="Arial"/>
          <w:sz w:val="22"/>
          <w:szCs w:val="22"/>
        </w:rPr>
        <w:t>EPC Contractor’s Documents Review,</w:t>
      </w:r>
    </w:p>
    <w:p w14:paraId="2054985A" w14:textId="55E91F9A" w:rsidR="009C3718" w:rsidRPr="002C3A67" w:rsidRDefault="009C3718" w:rsidP="00202DCE">
      <w:pPr>
        <w:pStyle w:val="ListParagraph"/>
        <w:numPr>
          <w:ilvl w:val="0"/>
          <w:numId w:val="12"/>
        </w:numPr>
        <w:tabs>
          <w:tab w:val="left" w:pos="1134"/>
        </w:tabs>
        <w:spacing w:after="120" w:line="276" w:lineRule="auto"/>
        <w:ind w:left="425" w:hanging="425"/>
        <w:contextualSpacing/>
        <w:jc w:val="both"/>
        <w:rPr>
          <w:rFonts w:ascii="Arial" w:hAnsi="Arial" w:cs="Arial"/>
          <w:sz w:val="22"/>
          <w:szCs w:val="22"/>
        </w:rPr>
      </w:pPr>
      <w:r w:rsidRPr="002C3A67">
        <w:rPr>
          <w:rFonts w:ascii="Arial" w:hAnsi="Arial" w:cs="Arial"/>
          <w:sz w:val="22"/>
          <w:szCs w:val="22"/>
        </w:rPr>
        <w:t>operators training in O</w:t>
      </w:r>
      <w:r w:rsidR="00FD6C69">
        <w:rPr>
          <w:rFonts w:ascii="Arial" w:hAnsi="Arial" w:cs="Arial"/>
          <w:sz w:val="22"/>
          <w:szCs w:val="22"/>
        </w:rPr>
        <w:t>WNER</w:t>
      </w:r>
      <w:r w:rsidRPr="002C3A67">
        <w:rPr>
          <w:rFonts w:ascii="Arial" w:hAnsi="Arial" w:cs="Arial"/>
          <w:sz w:val="22"/>
          <w:szCs w:val="22"/>
        </w:rPr>
        <w:t>’s premises,</w:t>
      </w:r>
    </w:p>
    <w:p w14:paraId="68657A9A" w14:textId="77777777" w:rsidR="009C3718" w:rsidRPr="002C3A67" w:rsidRDefault="009C3718" w:rsidP="00202DCE">
      <w:pPr>
        <w:pStyle w:val="ListParagraph"/>
        <w:numPr>
          <w:ilvl w:val="0"/>
          <w:numId w:val="12"/>
        </w:numPr>
        <w:tabs>
          <w:tab w:val="left" w:pos="1134"/>
        </w:tabs>
        <w:spacing w:after="120" w:line="276" w:lineRule="auto"/>
        <w:ind w:left="425" w:hanging="425"/>
        <w:contextualSpacing/>
        <w:jc w:val="both"/>
        <w:rPr>
          <w:rFonts w:ascii="Arial" w:hAnsi="Arial" w:cs="Arial"/>
          <w:sz w:val="22"/>
          <w:szCs w:val="22"/>
        </w:rPr>
      </w:pPr>
      <w:r w:rsidRPr="002C3A67">
        <w:rPr>
          <w:rFonts w:ascii="Arial" w:hAnsi="Arial" w:cs="Arial"/>
          <w:sz w:val="22"/>
          <w:szCs w:val="22"/>
        </w:rPr>
        <w:t>HAZOP  participation,</w:t>
      </w:r>
    </w:p>
    <w:p w14:paraId="181D51D8" w14:textId="77777777" w:rsidR="009C3718" w:rsidRPr="002C3A67" w:rsidRDefault="009C3718" w:rsidP="00202DCE">
      <w:pPr>
        <w:pStyle w:val="ListParagraph"/>
        <w:numPr>
          <w:ilvl w:val="0"/>
          <w:numId w:val="12"/>
        </w:numPr>
        <w:tabs>
          <w:tab w:val="left" w:pos="1134"/>
        </w:tabs>
        <w:spacing w:after="120" w:line="276" w:lineRule="auto"/>
        <w:ind w:left="425" w:hanging="425"/>
        <w:contextualSpacing/>
        <w:jc w:val="both"/>
        <w:rPr>
          <w:rFonts w:ascii="Arial" w:hAnsi="Arial" w:cs="Arial"/>
          <w:sz w:val="22"/>
          <w:szCs w:val="22"/>
        </w:rPr>
      </w:pPr>
      <w:r w:rsidRPr="002C3A67">
        <w:rPr>
          <w:rFonts w:ascii="Arial" w:hAnsi="Arial" w:cs="Arial"/>
          <w:sz w:val="22"/>
          <w:szCs w:val="22"/>
        </w:rPr>
        <w:t>first supply and loading of the Catalyst Clause</w:t>
      </w:r>
    </w:p>
    <w:p w14:paraId="37D99486" w14:textId="77777777" w:rsidR="009C3718" w:rsidRPr="002C3A67" w:rsidRDefault="009C3718" w:rsidP="00202DCE">
      <w:pPr>
        <w:pStyle w:val="ListParagraph"/>
        <w:numPr>
          <w:ilvl w:val="0"/>
          <w:numId w:val="12"/>
        </w:numPr>
        <w:tabs>
          <w:tab w:val="left" w:pos="1134"/>
        </w:tabs>
        <w:spacing w:after="120" w:line="276" w:lineRule="auto"/>
        <w:ind w:left="425" w:hanging="425"/>
        <w:contextualSpacing/>
        <w:jc w:val="both"/>
        <w:rPr>
          <w:rFonts w:ascii="Arial" w:hAnsi="Arial" w:cs="Arial"/>
          <w:sz w:val="22"/>
          <w:szCs w:val="22"/>
        </w:rPr>
      </w:pPr>
      <w:r w:rsidRPr="002C3A67">
        <w:rPr>
          <w:rFonts w:ascii="Arial" w:hAnsi="Arial" w:cs="Arial"/>
          <w:sz w:val="22"/>
          <w:szCs w:val="22"/>
        </w:rPr>
        <w:t>assistance to pre-commissioning,</w:t>
      </w:r>
    </w:p>
    <w:p w14:paraId="3123B657" w14:textId="77777777" w:rsidR="009C3718" w:rsidRPr="002C3A67" w:rsidRDefault="009C3718" w:rsidP="00202DCE">
      <w:pPr>
        <w:pStyle w:val="ListParagraph"/>
        <w:numPr>
          <w:ilvl w:val="0"/>
          <w:numId w:val="12"/>
        </w:numPr>
        <w:tabs>
          <w:tab w:val="left" w:pos="1134"/>
        </w:tabs>
        <w:spacing w:after="120" w:line="276" w:lineRule="auto"/>
        <w:ind w:left="425" w:hanging="425"/>
        <w:contextualSpacing/>
        <w:jc w:val="both"/>
        <w:rPr>
          <w:rFonts w:ascii="Arial" w:hAnsi="Arial" w:cs="Arial"/>
          <w:sz w:val="22"/>
          <w:szCs w:val="22"/>
        </w:rPr>
      </w:pPr>
      <w:r w:rsidRPr="002C3A67">
        <w:rPr>
          <w:rFonts w:ascii="Arial" w:hAnsi="Arial" w:cs="Arial"/>
          <w:sz w:val="22"/>
          <w:szCs w:val="22"/>
        </w:rPr>
        <w:t>assistance to commissioning and start-up (optionally cost of supervisory services),</w:t>
      </w:r>
    </w:p>
    <w:p w14:paraId="42170365" w14:textId="77777777" w:rsidR="009C3718" w:rsidRPr="002C3A67" w:rsidRDefault="009C3718" w:rsidP="00202DCE">
      <w:pPr>
        <w:pStyle w:val="ListParagraph"/>
        <w:numPr>
          <w:ilvl w:val="0"/>
          <w:numId w:val="12"/>
        </w:numPr>
        <w:tabs>
          <w:tab w:val="left" w:pos="1134"/>
        </w:tabs>
        <w:spacing w:after="120" w:line="276" w:lineRule="auto"/>
        <w:ind w:left="425" w:hanging="425"/>
        <w:contextualSpacing/>
        <w:jc w:val="both"/>
        <w:rPr>
          <w:rFonts w:ascii="Arial" w:hAnsi="Arial" w:cs="Arial"/>
          <w:sz w:val="22"/>
          <w:szCs w:val="22"/>
        </w:rPr>
      </w:pPr>
      <w:r w:rsidRPr="002C3A67">
        <w:rPr>
          <w:rFonts w:ascii="Arial" w:hAnsi="Arial" w:cs="Arial"/>
          <w:sz w:val="22"/>
          <w:szCs w:val="22"/>
        </w:rPr>
        <w:t>Performance Tests,</w:t>
      </w:r>
    </w:p>
    <w:p w14:paraId="07EA00BA" w14:textId="77777777" w:rsidR="009C3718" w:rsidRPr="002C3A67" w:rsidRDefault="009C3718" w:rsidP="00202DCE">
      <w:pPr>
        <w:pStyle w:val="ListParagraph"/>
        <w:numPr>
          <w:ilvl w:val="0"/>
          <w:numId w:val="12"/>
        </w:numPr>
        <w:tabs>
          <w:tab w:val="left" w:pos="1134"/>
        </w:tabs>
        <w:spacing w:after="120" w:line="276" w:lineRule="auto"/>
        <w:ind w:left="425" w:hanging="425"/>
        <w:contextualSpacing/>
        <w:jc w:val="both"/>
        <w:rPr>
          <w:rFonts w:ascii="Arial" w:hAnsi="Arial" w:cs="Arial"/>
          <w:sz w:val="22"/>
          <w:szCs w:val="22"/>
        </w:rPr>
      </w:pPr>
      <w:r w:rsidRPr="002C3A67">
        <w:rPr>
          <w:rFonts w:ascii="Arial" w:hAnsi="Arial" w:cs="Arial"/>
          <w:sz w:val="22"/>
          <w:szCs w:val="22"/>
        </w:rPr>
        <w:t>etc.</w:t>
      </w:r>
    </w:p>
    <w:p w14:paraId="372A9A8A" w14:textId="302D164E" w:rsidR="009C3718" w:rsidRPr="009C3718" w:rsidRDefault="009C3718" w:rsidP="00202DCE">
      <w:pPr>
        <w:tabs>
          <w:tab w:val="left" w:pos="1985"/>
        </w:tabs>
        <w:spacing w:after="120" w:line="276" w:lineRule="auto"/>
        <w:rPr>
          <w:rFonts w:cs="Arial"/>
          <w:szCs w:val="22"/>
          <w:lang w:val="en-US"/>
        </w:rPr>
      </w:pPr>
      <w:r w:rsidRPr="009C3718">
        <w:rPr>
          <w:rFonts w:cs="Arial"/>
          <w:szCs w:val="22"/>
          <w:lang w:val="en-US"/>
        </w:rPr>
        <w:t>All services shall be divided into two groups: recommended and mandatory</w:t>
      </w:r>
      <w:r w:rsidR="00A1787C">
        <w:rPr>
          <w:rFonts w:cs="Arial"/>
          <w:szCs w:val="22"/>
          <w:lang w:val="en-US"/>
        </w:rPr>
        <w:t xml:space="preserve"> by B</w:t>
      </w:r>
      <w:r w:rsidR="00BE67F7">
        <w:rPr>
          <w:rFonts w:cs="Arial"/>
          <w:szCs w:val="22"/>
          <w:lang w:val="en-US"/>
        </w:rPr>
        <w:t>IDDER</w:t>
      </w:r>
      <w:r w:rsidRPr="009C3718">
        <w:rPr>
          <w:rFonts w:cs="Arial"/>
          <w:szCs w:val="22"/>
          <w:lang w:val="en-US"/>
        </w:rPr>
        <w:t>. For each of above mentioned services B</w:t>
      </w:r>
      <w:r w:rsidR="00BE67F7">
        <w:rPr>
          <w:rFonts w:cs="Arial"/>
          <w:szCs w:val="22"/>
          <w:lang w:val="en-US"/>
        </w:rPr>
        <w:t>IDDER</w:t>
      </w:r>
      <w:r w:rsidRPr="009C3718">
        <w:rPr>
          <w:rFonts w:cs="Arial"/>
          <w:szCs w:val="22"/>
          <w:lang w:val="en-US"/>
        </w:rPr>
        <w:t xml:space="preserve"> shall provide estimation of required amount of man hours and recommended personnel.</w:t>
      </w:r>
    </w:p>
    <w:p w14:paraId="78777818" w14:textId="32A89C34" w:rsidR="00C74EEB" w:rsidRDefault="009C3718" w:rsidP="00202DCE">
      <w:pPr>
        <w:tabs>
          <w:tab w:val="left" w:pos="1985"/>
        </w:tabs>
        <w:spacing w:after="120" w:line="276" w:lineRule="auto"/>
        <w:rPr>
          <w:rFonts w:cs="Arial"/>
          <w:szCs w:val="22"/>
          <w:lang w:val="en-US"/>
        </w:rPr>
      </w:pPr>
      <w:r w:rsidRPr="009C3718">
        <w:rPr>
          <w:rFonts w:cs="Arial"/>
          <w:szCs w:val="22"/>
          <w:lang w:val="en-US"/>
        </w:rPr>
        <w:t>The B</w:t>
      </w:r>
      <w:r w:rsidR="00BE67F7">
        <w:rPr>
          <w:rFonts w:cs="Arial"/>
          <w:szCs w:val="22"/>
          <w:lang w:val="en-US"/>
        </w:rPr>
        <w:t>IDDER</w:t>
      </w:r>
      <w:r w:rsidRPr="009C3718">
        <w:rPr>
          <w:rFonts w:cs="Arial"/>
          <w:szCs w:val="22"/>
          <w:lang w:val="en-US"/>
        </w:rPr>
        <w:t xml:space="preserve"> shall specify the mandatory services that are required to </w:t>
      </w:r>
      <w:r w:rsidR="00F55902">
        <w:rPr>
          <w:rFonts w:cs="Arial"/>
          <w:szCs w:val="22"/>
          <w:lang w:val="en-US"/>
        </w:rPr>
        <w:t xml:space="preserve">maintain process </w:t>
      </w:r>
      <w:r w:rsidRPr="009C3718">
        <w:rPr>
          <w:rFonts w:cs="Arial"/>
          <w:szCs w:val="22"/>
          <w:lang w:val="en-US"/>
        </w:rPr>
        <w:t>guarantee</w:t>
      </w:r>
      <w:r w:rsidR="00F55902">
        <w:rPr>
          <w:rFonts w:cs="Arial"/>
          <w:szCs w:val="22"/>
          <w:lang w:val="en-US"/>
        </w:rPr>
        <w:t>s of</w:t>
      </w:r>
      <w:r w:rsidRPr="009C3718">
        <w:rPr>
          <w:rFonts w:cs="Arial"/>
          <w:szCs w:val="22"/>
          <w:lang w:val="en-US"/>
        </w:rPr>
        <w:t xml:space="preserve"> the Plant. </w:t>
      </w:r>
    </w:p>
    <w:p w14:paraId="1A473A5D" w14:textId="77777777" w:rsidR="009C3718" w:rsidRDefault="009C3718" w:rsidP="00202DCE">
      <w:pPr>
        <w:tabs>
          <w:tab w:val="left" w:pos="1985"/>
        </w:tabs>
        <w:spacing w:after="120" w:line="276" w:lineRule="auto"/>
        <w:rPr>
          <w:rFonts w:cs="Arial"/>
          <w:szCs w:val="22"/>
          <w:lang w:val="en-US"/>
        </w:rPr>
      </w:pPr>
      <w:r w:rsidRPr="009C3718">
        <w:rPr>
          <w:rFonts w:cs="Arial"/>
          <w:szCs w:val="22"/>
          <w:lang w:val="en-US"/>
        </w:rPr>
        <w:t xml:space="preserve">Recommended services mean all other than mandatory services. </w:t>
      </w:r>
    </w:p>
    <w:p w14:paraId="3996CF30" w14:textId="77777777" w:rsidR="002C3A67" w:rsidRPr="002C3A67" w:rsidRDefault="002C3A67" w:rsidP="00202DCE">
      <w:pPr>
        <w:tabs>
          <w:tab w:val="left" w:pos="1985"/>
        </w:tabs>
        <w:spacing w:after="120" w:line="276" w:lineRule="auto"/>
        <w:rPr>
          <w:rFonts w:cs="Arial"/>
          <w:sz w:val="10"/>
          <w:szCs w:val="10"/>
          <w:lang w:val="en-US"/>
        </w:rPr>
      </w:pPr>
    </w:p>
    <w:p w14:paraId="69973043"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15</w:t>
      </w:r>
      <w:r w:rsidRPr="009C3718">
        <w:rPr>
          <w:rFonts w:cs="Arial"/>
          <w:b/>
          <w:szCs w:val="22"/>
          <w:lang w:val="en-US"/>
        </w:rPr>
        <w:tab/>
        <w:t>SCOPE OF DESIGN DOCUMENTATION</w:t>
      </w:r>
    </w:p>
    <w:p w14:paraId="682373A6" w14:textId="3376003B" w:rsidR="009C3718" w:rsidRPr="009C3718" w:rsidRDefault="009C3718" w:rsidP="00202DCE">
      <w:pPr>
        <w:tabs>
          <w:tab w:val="left" w:pos="1985"/>
        </w:tabs>
        <w:spacing w:after="120" w:line="276" w:lineRule="auto"/>
        <w:rPr>
          <w:rFonts w:cs="Arial"/>
          <w:szCs w:val="22"/>
          <w:lang w:val="en-US"/>
        </w:rPr>
      </w:pPr>
      <w:r w:rsidRPr="009C3718">
        <w:rPr>
          <w:rFonts w:cs="Arial"/>
          <w:szCs w:val="22"/>
          <w:lang w:val="en-US"/>
        </w:rPr>
        <w:t>The B</w:t>
      </w:r>
      <w:r w:rsidR="00BE67F7">
        <w:rPr>
          <w:rFonts w:cs="Arial"/>
          <w:szCs w:val="22"/>
          <w:lang w:val="en-US"/>
        </w:rPr>
        <w:t>IDDER</w:t>
      </w:r>
      <w:r w:rsidRPr="009C3718">
        <w:rPr>
          <w:rFonts w:cs="Arial"/>
          <w:szCs w:val="22"/>
          <w:lang w:val="en-US"/>
        </w:rPr>
        <w:t xml:space="preserve"> shall provide the list of design documentation which is proposed to be delivered to the O</w:t>
      </w:r>
      <w:r w:rsidR="00FD6C69">
        <w:rPr>
          <w:rFonts w:cs="Arial"/>
          <w:szCs w:val="22"/>
          <w:lang w:val="en-US"/>
        </w:rPr>
        <w:t>WNER</w:t>
      </w:r>
      <w:r w:rsidRPr="009C3718">
        <w:rPr>
          <w:rFonts w:cs="Arial"/>
          <w:szCs w:val="22"/>
          <w:lang w:val="en-US"/>
        </w:rPr>
        <w:t xml:space="preserve"> within BDP.</w:t>
      </w:r>
    </w:p>
    <w:p w14:paraId="33188411" w14:textId="77777777" w:rsidR="009C3718" w:rsidRDefault="009C3718" w:rsidP="00202DCE">
      <w:pPr>
        <w:tabs>
          <w:tab w:val="left" w:pos="1985"/>
        </w:tabs>
        <w:spacing w:after="120" w:line="276" w:lineRule="auto"/>
        <w:rPr>
          <w:rFonts w:cs="Arial"/>
          <w:szCs w:val="22"/>
          <w:lang w:val="en-US"/>
        </w:rPr>
      </w:pPr>
      <w:r w:rsidRPr="009C3718">
        <w:rPr>
          <w:rFonts w:cs="Arial"/>
          <w:szCs w:val="22"/>
          <w:lang w:val="en-US"/>
        </w:rPr>
        <w:t>This item shall comply with requirements of SECTION IV BASIS OF DESIGN.</w:t>
      </w:r>
    </w:p>
    <w:p w14:paraId="4E8F5512" w14:textId="77777777" w:rsidR="00E21FB6" w:rsidRPr="00E21FB6" w:rsidRDefault="00E21FB6" w:rsidP="00202DCE">
      <w:pPr>
        <w:tabs>
          <w:tab w:val="left" w:pos="1985"/>
        </w:tabs>
        <w:spacing w:after="120" w:line="276" w:lineRule="auto"/>
        <w:rPr>
          <w:rFonts w:cs="Arial"/>
          <w:sz w:val="10"/>
          <w:szCs w:val="10"/>
          <w:lang w:val="en-US"/>
        </w:rPr>
      </w:pPr>
    </w:p>
    <w:p w14:paraId="6BBF65A8" w14:textId="76B8B1AA"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16</w:t>
      </w:r>
      <w:r w:rsidRPr="009C3718">
        <w:rPr>
          <w:rFonts w:cs="Arial"/>
          <w:b/>
          <w:szCs w:val="22"/>
          <w:lang w:val="en-US"/>
        </w:rPr>
        <w:tab/>
        <w:t>O</w:t>
      </w:r>
      <w:r w:rsidR="00FD6C69">
        <w:rPr>
          <w:rFonts w:cs="Arial"/>
          <w:b/>
          <w:szCs w:val="22"/>
          <w:lang w:val="en-US"/>
        </w:rPr>
        <w:t>WNER</w:t>
      </w:r>
      <w:r w:rsidRPr="009C3718">
        <w:rPr>
          <w:rFonts w:cs="Arial"/>
          <w:b/>
          <w:szCs w:val="22"/>
          <w:lang w:val="en-US"/>
        </w:rPr>
        <w:t>’s OBLIGATIONS (Scope of Supplies of Owner)</w:t>
      </w:r>
    </w:p>
    <w:p w14:paraId="28ABE13C" w14:textId="7B476FAF" w:rsidR="009C3718" w:rsidRDefault="009C3718" w:rsidP="00202DCE">
      <w:pPr>
        <w:tabs>
          <w:tab w:val="left" w:pos="1985"/>
        </w:tabs>
        <w:spacing w:after="120" w:line="276" w:lineRule="auto"/>
        <w:rPr>
          <w:rFonts w:cs="Arial"/>
          <w:szCs w:val="22"/>
          <w:lang w:val="en-US"/>
        </w:rPr>
      </w:pPr>
      <w:r w:rsidRPr="009C3718">
        <w:rPr>
          <w:rFonts w:cs="Arial"/>
          <w:szCs w:val="22"/>
          <w:lang w:val="en-US"/>
        </w:rPr>
        <w:t>All supplies and services, which will be required by B</w:t>
      </w:r>
      <w:r w:rsidR="00BE67F7">
        <w:rPr>
          <w:rFonts w:cs="Arial"/>
          <w:szCs w:val="22"/>
          <w:lang w:val="en-US"/>
        </w:rPr>
        <w:t>IDDER</w:t>
      </w:r>
      <w:r w:rsidRPr="009C3718">
        <w:rPr>
          <w:rFonts w:cs="Arial"/>
          <w:szCs w:val="22"/>
          <w:lang w:val="en-US"/>
        </w:rPr>
        <w:t xml:space="preserve"> to be provided by O</w:t>
      </w:r>
      <w:r w:rsidR="00FD6C69">
        <w:rPr>
          <w:rFonts w:cs="Arial"/>
          <w:szCs w:val="22"/>
          <w:lang w:val="en-US"/>
        </w:rPr>
        <w:t>WNER</w:t>
      </w:r>
      <w:r w:rsidRPr="009C3718">
        <w:rPr>
          <w:rFonts w:cs="Arial"/>
          <w:szCs w:val="22"/>
          <w:lang w:val="en-US"/>
        </w:rPr>
        <w:t>, has to be mentioned within this part. Requirements mentioned in other chapters will not be taken into account.</w:t>
      </w:r>
    </w:p>
    <w:p w14:paraId="64EC705E" w14:textId="77777777" w:rsidR="00E21FB6" w:rsidRPr="00E21FB6" w:rsidRDefault="00E21FB6" w:rsidP="00202DCE">
      <w:pPr>
        <w:tabs>
          <w:tab w:val="left" w:pos="1985"/>
        </w:tabs>
        <w:spacing w:after="120" w:line="276" w:lineRule="auto"/>
        <w:rPr>
          <w:rFonts w:cs="Arial"/>
          <w:sz w:val="10"/>
          <w:szCs w:val="10"/>
          <w:lang w:val="en-US"/>
        </w:rPr>
      </w:pPr>
    </w:p>
    <w:p w14:paraId="5D9FC17B"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17</w:t>
      </w:r>
      <w:r w:rsidRPr="009C3718">
        <w:rPr>
          <w:rFonts w:cs="Arial"/>
          <w:b/>
          <w:szCs w:val="22"/>
          <w:lang w:val="en-US"/>
        </w:rPr>
        <w:tab/>
        <w:t>LICENSES, PATENTS</w:t>
      </w:r>
    </w:p>
    <w:p w14:paraId="54CE64C6" w14:textId="3B13E3DD" w:rsidR="009C3718" w:rsidRPr="009C3718" w:rsidRDefault="009C3718" w:rsidP="00202DCE">
      <w:pPr>
        <w:tabs>
          <w:tab w:val="left" w:pos="1985"/>
        </w:tabs>
        <w:spacing w:after="120" w:line="276" w:lineRule="auto"/>
        <w:rPr>
          <w:rFonts w:cs="Arial"/>
          <w:szCs w:val="22"/>
          <w:lang w:val="en-US"/>
        </w:rPr>
      </w:pPr>
      <w:r w:rsidRPr="009C3718">
        <w:rPr>
          <w:rFonts w:cs="Arial"/>
          <w:szCs w:val="22"/>
          <w:lang w:val="en-US"/>
        </w:rPr>
        <w:t>The B</w:t>
      </w:r>
      <w:r w:rsidR="00BE67F7">
        <w:rPr>
          <w:rFonts w:cs="Arial"/>
          <w:szCs w:val="22"/>
          <w:lang w:val="en-US"/>
        </w:rPr>
        <w:t>IDDER</w:t>
      </w:r>
      <w:r w:rsidRPr="009C3718">
        <w:rPr>
          <w:rFonts w:cs="Arial"/>
          <w:szCs w:val="22"/>
          <w:lang w:val="en-US"/>
        </w:rPr>
        <w:t xml:space="preserve"> shall prove the ownership or right to grant license to intellectual property rights including, know-how.</w:t>
      </w:r>
    </w:p>
    <w:p w14:paraId="0CFCD8A6" w14:textId="77777777" w:rsidR="009C3718" w:rsidRPr="009C3718" w:rsidRDefault="009C3718" w:rsidP="00202DCE">
      <w:pPr>
        <w:tabs>
          <w:tab w:val="left" w:pos="1985"/>
        </w:tabs>
        <w:spacing w:after="120" w:line="276" w:lineRule="auto"/>
        <w:rPr>
          <w:rFonts w:cs="Arial"/>
          <w:szCs w:val="22"/>
          <w:lang w:val="en-US"/>
        </w:rPr>
      </w:pPr>
      <w:r w:rsidRPr="009C3718">
        <w:rPr>
          <w:rFonts w:cs="Arial"/>
          <w:szCs w:val="22"/>
          <w:lang w:val="en-US"/>
        </w:rPr>
        <w:t>Required documents:</w:t>
      </w:r>
    </w:p>
    <w:p w14:paraId="5B100E2D" w14:textId="741CE540" w:rsidR="00DC69B6" w:rsidRPr="00DC69B6" w:rsidRDefault="00197AA9" w:rsidP="00BA6B67">
      <w:pPr>
        <w:pStyle w:val="ListParagraph"/>
        <w:numPr>
          <w:ilvl w:val="0"/>
          <w:numId w:val="35"/>
        </w:numPr>
        <w:tabs>
          <w:tab w:val="left" w:pos="709"/>
        </w:tabs>
        <w:spacing w:after="120" w:line="276" w:lineRule="auto"/>
        <w:ind w:left="142"/>
        <w:contextualSpacing/>
        <w:jc w:val="both"/>
        <w:rPr>
          <w:rFonts w:ascii="Arial" w:hAnsi="Arial" w:cs="Arial"/>
          <w:sz w:val="22"/>
          <w:szCs w:val="22"/>
          <w:lang w:val="en-US"/>
        </w:rPr>
      </w:pPr>
      <w:r>
        <w:rPr>
          <w:rFonts w:ascii="Arial" w:hAnsi="Arial" w:cs="Arial"/>
          <w:sz w:val="22"/>
          <w:szCs w:val="22"/>
          <w:lang w:val="en-US"/>
        </w:rPr>
        <w:t xml:space="preserve">A list </w:t>
      </w:r>
      <w:r w:rsidRPr="00197AA9">
        <w:rPr>
          <w:rFonts w:ascii="Arial" w:hAnsi="Arial" w:cs="Arial"/>
          <w:sz w:val="22"/>
          <w:szCs w:val="22"/>
          <w:lang w:val="en-US"/>
        </w:rPr>
        <w:t xml:space="preserve">including any and all of the </w:t>
      </w:r>
      <w:r>
        <w:rPr>
          <w:rFonts w:ascii="Arial" w:hAnsi="Arial" w:cs="Arial"/>
          <w:sz w:val="22"/>
          <w:szCs w:val="22"/>
          <w:lang w:val="en-US"/>
        </w:rPr>
        <w:t xml:space="preserve">following items: </w:t>
      </w:r>
      <w:r w:rsidR="00940979" w:rsidRPr="00940979">
        <w:rPr>
          <w:rFonts w:ascii="Arial" w:hAnsi="Arial" w:cs="Arial"/>
          <w:sz w:val="22"/>
          <w:szCs w:val="22"/>
          <w:lang w:val="en-US"/>
        </w:rPr>
        <w:t>registered industrial designs, patents and protective rights for utility models published pending patent applications and pending utility model applications</w:t>
      </w:r>
      <w:r w:rsidR="00940979">
        <w:rPr>
          <w:rFonts w:ascii="Arial" w:hAnsi="Arial" w:cs="Arial"/>
          <w:sz w:val="22"/>
          <w:szCs w:val="22"/>
          <w:lang w:val="en-US"/>
        </w:rPr>
        <w:t>,</w:t>
      </w:r>
      <w:r>
        <w:rPr>
          <w:rFonts w:ascii="Arial" w:hAnsi="Arial" w:cs="Arial"/>
          <w:sz w:val="22"/>
          <w:szCs w:val="22"/>
          <w:lang w:val="en-US"/>
        </w:rPr>
        <w:t xml:space="preserve"> </w:t>
      </w:r>
      <w:r w:rsidR="00DC69B6" w:rsidRPr="00DC69B6">
        <w:rPr>
          <w:rFonts w:ascii="Arial" w:hAnsi="Arial" w:cs="Arial"/>
          <w:sz w:val="22"/>
          <w:szCs w:val="22"/>
          <w:lang w:val="en-US"/>
        </w:rPr>
        <w:t xml:space="preserve">which are necessary for the production process implementation in the </w:t>
      </w:r>
      <w:r w:rsidR="00BA6B67" w:rsidRPr="00BA6B67">
        <w:rPr>
          <w:rFonts w:ascii="Arial" w:hAnsi="Arial" w:cs="Arial"/>
          <w:sz w:val="22"/>
          <w:szCs w:val="22"/>
          <w:lang w:val="en-US"/>
        </w:rPr>
        <w:t>Steam generation using heat pump and MVR technology basic design</w:t>
      </w:r>
      <w:r w:rsidR="00DC69B6" w:rsidRPr="00DC69B6">
        <w:rPr>
          <w:rFonts w:ascii="Arial" w:hAnsi="Arial" w:cs="Arial"/>
          <w:sz w:val="22"/>
          <w:szCs w:val="22"/>
          <w:lang w:val="en-US"/>
        </w:rPr>
        <w:t>, including</w:t>
      </w:r>
      <w:r w:rsidR="00DC69B6">
        <w:rPr>
          <w:rFonts w:ascii="Arial" w:hAnsi="Arial" w:cs="Arial"/>
          <w:sz w:val="22"/>
          <w:szCs w:val="22"/>
          <w:lang w:val="en-US"/>
        </w:rPr>
        <w:t>,</w:t>
      </w:r>
      <w:r w:rsidR="00DC69B6" w:rsidRPr="00DC69B6">
        <w:rPr>
          <w:rFonts w:ascii="Arial" w:hAnsi="Arial" w:cs="Arial"/>
          <w:sz w:val="22"/>
          <w:szCs w:val="22"/>
          <w:lang w:val="en-US"/>
        </w:rPr>
        <w:t xml:space="preserve"> among others</w:t>
      </w:r>
      <w:r w:rsidR="00DC69B6">
        <w:rPr>
          <w:rFonts w:ascii="Arial" w:hAnsi="Arial" w:cs="Arial"/>
          <w:sz w:val="22"/>
          <w:szCs w:val="22"/>
          <w:lang w:val="en-US"/>
        </w:rPr>
        <w:t>,</w:t>
      </w:r>
      <w:r w:rsidR="00DC69B6" w:rsidRPr="00DC69B6">
        <w:rPr>
          <w:rFonts w:ascii="Arial" w:hAnsi="Arial" w:cs="Arial"/>
          <w:sz w:val="22"/>
          <w:szCs w:val="22"/>
          <w:lang w:val="en-US"/>
        </w:rPr>
        <w:t xml:space="preserve"> construction, use and maintenance of the</w:t>
      </w:r>
      <w:r w:rsidR="00DC69B6">
        <w:rPr>
          <w:rFonts w:ascii="Arial" w:hAnsi="Arial" w:cs="Arial"/>
          <w:sz w:val="22"/>
          <w:szCs w:val="22"/>
          <w:lang w:val="en-US"/>
        </w:rPr>
        <w:t xml:space="preserve"> </w:t>
      </w:r>
      <w:r w:rsidR="00BA6B67" w:rsidRPr="00BA6B67">
        <w:rPr>
          <w:rFonts w:ascii="Arial" w:hAnsi="Arial" w:cs="Arial"/>
          <w:sz w:val="22"/>
          <w:szCs w:val="22"/>
          <w:lang w:val="en-US"/>
        </w:rPr>
        <w:t>Steam generation using heat pump and MVR technology basic design</w:t>
      </w:r>
      <w:r w:rsidR="00DC69B6" w:rsidRPr="00DC69B6">
        <w:rPr>
          <w:rFonts w:ascii="Arial" w:hAnsi="Arial" w:cs="Arial"/>
          <w:sz w:val="22"/>
          <w:szCs w:val="22"/>
          <w:lang w:val="en-US"/>
        </w:rPr>
        <w:t xml:space="preserve">, as well as manufacturing and </w:t>
      </w:r>
      <w:proofErr w:type="spellStart"/>
      <w:r w:rsidR="00DC69B6" w:rsidRPr="00DC69B6">
        <w:rPr>
          <w:rFonts w:ascii="Arial" w:hAnsi="Arial" w:cs="Arial"/>
          <w:sz w:val="22"/>
          <w:szCs w:val="22"/>
          <w:lang w:val="en-US"/>
        </w:rPr>
        <w:t>commercialising</w:t>
      </w:r>
      <w:proofErr w:type="spellEnd"/>
      <w:r w:rsidR="00DC69B6" w:rsidRPr="00DC69B6">
        <w:rPr>
          <w:rFonts w:ascii="Arial" w:hAnsi="Arial" w:cs="Arial"/>
          <w:sz w:val="22"/>
          <w:szCs w:val="22"/>
          <w:lang w:val="en-US"/>
        </w:rPr>
        <w:t xml:space="preserve"> the products </w:t>
      </w:r>
      <w:r w:rsidR="00DC69B6" w:rsidRPr="00DC69B6">
        <w:rPr>
          <w:rFonts w:ascii="Arial" w:hAnsi="Arial" w:cs="Arial"/>
          <w:sz w:val="22"/>
          <w:szCs w:val="22"/>
          <w:lang w:val="en-US"/>
        </w:rPr>
        <w:lastRenderedPageBreak/>
        <w:t xml:space="preserve">and other permitted activities of </w:t>
      </w:r>
      <w:r>
        <w:rPr>
          <w:rFonts w:ascii="Arial" w:hAnsi="Arial" w:cs="Arial"/>
          <w:sz w:val="22"/>
          <w:szCs w:val="22"/>
          <w:lang w:val="en-US"/>
        </w:rPr>
        <w:t>the O</w:t>
      </w:r>
      <w:r w:rsidR="00FD6C69">
        <w:rPr>
          <w:rFonts w:ascii="Arial" w:hAnsi="Arial" w:cs="Arial"/>
          <w:sz w:val="22"/>
          <w:szCs w:val="22"/>
          <w:lang w:val="en-US"/>
        </w:rPr>
        <w:t>WNER</w:t>
      </w:r>
      <w:r w:rsidR="00940979">
        <w:rPr>
          <w:rFonts w:ascii="Arial" w:hAnsi="Arial" w:cs="Arial"/>
          <w:sz w:val="22"/>
          <w:szCs w:val="22"/>
          <w:lang w:val="en-US"/>
        </w:rPr>
        <w:t xml:space="preserve"> </w:t>
      </w:r>
      <w:r w:rsidR="00C74FFC">
        <w:rPr>
          <w:rFonts w:ascii="Arial" w:hAnsi="Arial" w:cs="Arial"/>
          <w:sz w:val="22"/>
          <w:szCs w:val="22"/>
          <w:lang w:val="en-US"/>
        </w:rPr>
        <w:t>as per point</w:t>
      </w:r>
      <w:r w:rsidR="00940979">
        <w:rPr>
          <w:rFonts w:ascii="Arial" w:hAnsi="Arial" w:cs="Arial"/>
          <w:sz w:val="22"/>
          <w:szCs w:val="22"/>
          <w:lang w:val="en-US"/>
        </w:rPr>
        <w:t xml:space="preserve"> b) below</w:t>
      </w:r>
      <w:r w:rsidR="00DC69B6" w:rsidRPr="00DC69B6">
        <w:rPr>
          <w:rFonts w:ascii="Arial" w:hAnsi="Arial" w:cs="Arial"/>
          <w:sz w:val="22"/>
          <w:szCs w:val="22"/>
          <w:lang w:val="en-US"/>
        </w:rPr>
        <w:t xml:space="preserve">. The following data about each indicated </w:t>
      </w:r>
      <w:r w:rsidR="00940979">
        <w:rPr>
          <w:rFonts w:ascii="Arial" w:hAnsi="Arial" w:cs="Arial"/>
          <w:sz w:val="22"/>
          <w:szCs w:val="22"/>
          <w:lang w:val="en-US"/>
        </w:rPr>
        <w:t>right/</w:t>
      </w:r>
      <w:r w:rsidR="00DC69B6" w:rsidRPr="00DC69B6">
        <w:rPr>
          <w:rFonts w:ascii="Arial" w:hAnsi="Arial" w:cs="Arial"/>
          <w:sz w:val="22"/>
          <w:szCs w:val="22"/>
          <w:lang w:val="en-US"/>
        </w:rPr>
        <w:t xml:space="preserve"> application are required:</w:t>
      </w:r>
      <w:r>
        <w:rPr>
          <w:rFonts w:ascii="Arial" w:hAnsi="Arial" w:cs="Arial"/>
          <w:sz w:val="22"/>
          <w:szCs w:val="22"/>
          <w:lang w:val="en-US"/>
        </w:rPr>
        <w:t xml:space="preserve"> </w:t>
      </w:r>
    </w:p>
    <w:p w14:paraId="11FCC531" w14:textId="77777777" w:rsidR="00DC69B6" w:rsidRPr="00DC69B6" w:rsidRDefault="00DC69B6" w:rsidP="00202DCE">
      <w:pPr>
        <w:pStyle w:val="ListParagraph"/>
        <w:widowControl w:val="0"/>
        <w:numPr>
          <w:ilvl w:val="0"/>
          <w:numId w:val="34"/>
        </w:numPr>
        <w:spacing w:before="120" w:line="276" w:lineRule="auto"/>
        <w:ind w:left="1134"/>
        <w:jc w:val="both"/>
        <w:rPr>
          <w:rFonts w:ascii="Arial" w:hAnsi="Arial" w:cs="Arial"/>
          <w:sz w:val="22"/>
          <w:szCs w:val="22"/>
          <w:lang w:val="en-US"/>
        </w:rPr>
      </w:pPr>
      <w:r w:rsidRPr="00DC69B6">
        <w:rPr>
          <w:rFonts w:ascii="Arial" w:hAnsi="Arial" w:cs="Arial"/>
          <w:sz w:val="22"/>
          <w:szCs w:val="22"/>
          <w:lang w:val="en-US"/>
        </w:rPr>
        <w:t>Name</w:t>
      </w:r>
      <w:r w:rsidR="00495915">
        <w:rPr>
          <w:rFonts w:ascii="Arial" w:hAnsi="Arial" w:cs="Arial"/>
          <w:sz w:val="22"/>
          <w:szCs w:val="22"/>
          <w:lang w:val="en-US"/>
        </w:rPr>
        <w:t>/title</w:t>
      </w:r>
      <w:r w:rsidRPr="00DC69B6">
        <w:rPr>
          <w:rFonts w:ascii="Arial" w:hAnsi="Arial" w:cs="Arial"/>
          <w:sz w:val="22"/>
          <w:szCs w:val="22"/>
          <w:lang w:val="en-US"/>
        </w:rPr>
        <w:t>,</w:t>
      </w:r>
      <w:r w:rsidR="00940979">
        <w:rPr>
          <w:rFonts w:ascii="Arial" w:hAnsi="Arial" w:cs="Arial"/>
          <w:sz w:val="22"/>
          <w:szCs w:val="22"/>
          <w:lang w:val="en-US"/>
        </w:rPr>
        <w:t xml:space="preserve"> </w:t>
      </w:r>
    </w:p>
    <w:p w14:paraId="2925B168" w14:textId="77777777" w:rsidR="00DC69B6" w:rsidRPr="00DC69B6" w:rsidRDefault="00DC69B6" w:rsidP="00202DCE">
      <w:pPr>
        <w:pStyle w:val="ListParagraph"/>
        <w:widowControl w:val="0"/>
        <w:numPr>
          <w:ilvl w:val="0"/>
          <w:numId w:val="34"/>
        </w:numPr>
        <w:spacing w:before="120" w:line="276" w:lineRule="auto"/>
        <w:ind w:left="1134"/>
        <w:jc w:val="both"/>
        <w:rPr>
          <w:rFonts w:ascii="Arial" w:hAnsi="Arial" w:cs="Arial"/>
          <w:sz w:val="22"/>
          <w:szCs w:val="22"/>
          <w:lang w:val="en-US"/>
        </w:rPr>
      </w:pPr>
      <w:r w:rsidRPr="00DC69B6">
        <w:rPr>
          <w:rFonts w:ascii="Arial" w:hAnsi="Arial" w:cs="Arial"/>
          <w:sz w:val="22"/>
          <w:szCs w:val="22"/>
          <w:lang w:val="en-US"/>
        </w:rPr>
        <w:t>Number,</w:t>
      </w:r>
    </w:p>
    <w:p w14:paraId="2613BCFF" w14:textId="77777777" w:rsidR="00DC69B6" w:rsidRPr="00DC69B6" w:rsidRDefault="00C37C45" w:rsidP="00202DCE">
      <w:pPr>
        <w:pStyle w:val="ListParagraph"/>
        <w:widowControl w:val="0"/>
        <w:numPr>
          <w:ilvl w:val="0"/>
          <w:numId w:val="34"/>
        </w:numPr>
        <w:spacing w:before="120" w:line="276" w:lineRule="auto"/>
        <w:ind w:left="1134"/>
        <w:jc w:val="both"/>
        <w:rPr>
          <w:rFonts w:ascii="Arial" w:hAnsi="Arial" w:cs="Arial"/>
          <w:sz w:val="22"/>
          <w:szCs w:val="22"/>
          <w:lang w:val="en-US"/>
        </w:rPr>
      </w:pPr>
      <w:r>
        <w:rPr>
          <w:rFonts w:ascii="Arial" w:hAnsi="Arial" w:cs="Arial"/>
          <w:sz w:val="22"/>
          <w:szCs w:val="22"/>
          <w:lang w:val="en-US"/>
        </w:rPr>
        <w:t>Applicant/Assignee</w:t>
      </w:r>
      <w:r w:rsidR="00DC69B6" w:rsidRPr="00DC69B6">
        <w:rPr>
          <w:rFonts w:ascii="Arial" w:hAnsi="Arial" w:cs="Arial"/>
          <w:sz w:val="22"/>
          <w:szCs w:val="22"/>
          <w:lang w:val="en-US"/>
        </w:rPr>
        <w:t>,</w:t>
      </w:r>
    </w:p>
    <w:p w14:paraId="5E4650C9" w14:textId="77777777" w:rsidR="00DC69B6" w:rsidRPr="00DC69B6" w:rsidRDefault="00DC69B6" w:rsidP="00202DCE">
      <w:pPr>
        <w:pStyle w:val="ListParagraph"/>
        <w:widowControl w:val="0"/>
        <w:numPr>
          <w:ilvl w:val="0"/>
          <w:numId w:val="34"/>
        </w:numPr>
        <w:spacing w:before="120" w:line="276" w:lineRule="auto"/>
        <w:ind w:left="1134"/>
        <w:jc w:val="both"/>
        <w:rPr>
          <w:rFonts w:ascii="Arial" w:hAnsi="Arial" w:cs="Arial"/>
          <w:sz w:val="22"/>
          <w:szCs w:val="22"/>
          <w:lang w:val="en-US"/>
        </w:rPr>
      </w:pPr>
      <w:r w:rsidRPr="00DC69B6">
        <w:rPr>
          <w:rFonts w:ascii="Arial" w:hAnsi="Arial" w:cs="Arial"/>
          <w:sz w:val="22"/>
          <w:szCs w:val="22"/>
          <w:lang w:val="en-US"/>
        </w:rPr>
        <w:t>Filling date/priority date,</w:t>
      </w:r>
    </w:p>
    <w:p w14:paraId="4A961A2B" w14:textId="77777777" w:rsidR="00DC69B6" w:rsidRPr="00DC69B6" w:rsidRDefault="00130DFB" w:rsidP="00202DCE">
      <w:pPr>
        <w:pStyle w:val="ListParagraph"/>
        <w:widowControl w:val="0"/>
        <w:numPr>
          <w:ilvl w:val="0"/>
          <w:numId w:val="34"/>
        </w:numPr>
        <w:spacing w:before="120" w:line="276" w:lineRule="auto"/>
        <w:ind w:left="1134"/>
        <w:jc w:val="both"/>
        <w:rPr>
          <w:rFonts w:ascii="Arial" w:hAnsi="Arial" w:cs="Arial"/>
          <w:sz w:val="22"/>
          <w:szCs w:val="22"/>
          <w:lang w:val="en-US"/>
        </w:rPr>
      </w:pPr>
      <w:r>
        <w:rPr>
          <w:rFonts w:ascii="Arial" w:hAnsi="Arial" w:cs="Arial"/>
          <w:sz w:val="22"/>
          <w:szCs w:val="22"/>
          <w:lang w:val="en-US"/>
        </w:rPr>
        <w:t>Registration date</w:t>
      </w:r>
      <w:r w:rsidR="00C37C45">
        <w:rPr>
          <w:rFonts w:ascii="Arial" w:hAnsi="Arial" w:cs="Arial"/>
          <w:sz w:val="22"/>
          <w:szCs w:val="22"/>
          <w:lang w:val="en-US"/>
        </w:rPr>
        <w:t>/date of publication</w:t>
      </w:r>
      <w:r w:rsidR="00DC69B6" w:rsidRPr="00DC69B6">
        <w:rPr>
          <w:rFonts w:ascii="Arial" w:hAnsi="Arial" w:cs="Arial"/>
          <w:sz w:val="22"/>
          <w:szCs w:val="22"/>
          <w:lang w:val="en-US"/>
        </w:rPr>
        <w:t>,</w:t>
      </w:r>
    </w:p>
    <w:p w14:paraId="7B76B3B7" w14:textId="77777777" w:rsidR="00DC69B6" w:rsidRPr="00DC69B6" w:rsidRDefault="00DC69B6" w:rsidP="00202DCE">
      <w:pPr>
        <w:pStyle w:val="ListParagraph"/>
        <w:widowControl w:val="0"/>
        <w:numPr>
          <w:ilvl w:val="0"/>
          <w:numId w:val="34"/>
        </w:numPr>
        <w:spacing w:before="120" w:line="276" w:lineRule="auto"/>
        <w:ind w:left="1134"/>
        <w:jc w:val="both"/>
        <w:rPr>
          <w:rFonts w:ascii="Arial" w:hAnsi="Arial" w:cs="Arial"/>
          <w:sz w:val="22"/>
          <w:szCs w:val="22"/>
          <w:lang w:val="en-US"/>
        </w:rPr>
      </w:pPr>
      <w:r w:rsidRPr="00DC69B6">
        <w:rPr>
          <w:rFonts w:ascii="Arial" w:hAnsi="Arial" w:cs="Arial"/>
          <w:sz w:val="22"/>
          <w:szCs w:val="22"/>
          <w:lang w:val="en-US"/>
        </w:rPr>
        <w:t>The paid period of protection,</w:t>
      </w:r>
    </w:p>
    <w:p w14:paraId="13D97A5B" w14:textId="77777777" w:rsidR="00DC69B6" w:rsidRPr="00DC69B6" w:rsidRDefault="00DC69B6" w:rsidP="00202DCE">
      <w:pPr>
        <w:pStyle w:val="ListParagraph"/>
        <w:widowControl w:val="0"/>
        <w:numPr>
          <w:ilvl w:val="0"/>
          <w:numId w:val="34"/>
        </w:numPr>
        <w:spacing w:before="120" w:line="276" w:lineRule="auto"/>
        <w:ind w:left="1134"/>
        <w:jc w:val="both"/>
        <w:rPr>
          <w:rFonts w:ascii="Arial" w:hAnsi="Arial" w:cs="Arial"/>
          <w:sz w:val="22"/>
          <w:szCs w:val="22"/>
          <w:lang w:val="en-US"/>
        </w:rPr>
      </w:pPr>
      <w:r w:rsidRPr="00DC69B6">
        <w:rPr>
          <w:rFonts w:ascii="Arial" w:hAnsi="Arial" w:cs="Arial"/>
          <w:sz w:val="22"/>
          <w:szCs w:val="22"/>
          <w:lang w:val="en-US"/>
        </w:rPr>
        <w:t>The geographical scope of protection,</w:t>
      </w:r>
    </w:p>
    <w:p w14:paraId="1937A6BD" w14:textId="77777777" w:rsidR="00DC69B6" w:rsidRPr="00DC69B6" w:rsidRDefault="00DC69B6" w:rsidP="00202DCE">
      <w:pPr>
        <w:pStyle w:val="ListParagraph"/>
        <w:widowControl w:val="0"/>
        <w:numPr>
          <w:ilvl w:val="0"/>
          <w:numId w:val="34"/>
        </w:numPr>
        <w:spacing w:before="120" w:line="276" w:lineRule="auto"/>
        <w:ind w:left="1134"/>
        <w:jc w:val="both"/>
        <w:rPr>
          <w:rFonts w:ascii="Arial" w:hAnsi="Arial" w:cs="Arial"/>
          <w:sz w:val="22"/>
          <w:szCs w:val="22"/>
          <w:lang w:val="en-US"/>
        </w:rPr>
      </w:pPr>
      <w:r w:rsidRPr="00DC69B6">
        <w:rPr>
          <w:rFonts w:ascii="Arial" w:hAnsi="Arial" w:cs="Arial"/>
          <w:sz w:val="22"/>
          <w:szCs w:val="22"/>
          <w:lang w:val="en-US"/>
        </w:rPr>
        <w:t>Pending cancelation proceedings.</w:t>
      </w:r>
    </w:p>
    <w:p w14:paraId="0704648D" w14:textId="381ED7AC" w:rsidR="00130DFB" w:rsidRPr="00DC69B6" w:rsidRDefault="009C3718" w:rsidP="00BA6B67">
      <w:pPr>
        <w:pStyle w:val="ListParagraph"/>
        <w:widowControl w:val="0"/>
        <w:numPr>
          <w:ilvl w:val="0"/>
          <w:numId w:val="35"/>
        </w:numPr>
        <w:spacing w:before="120" w:line="276" w:lineRule="auto"/>
        <w:ind w:left="426"/>
        <w:jc w:val="both"/>
        <w:rPr>
          <w:rFonts w:ascii="Arial" w:hAnsi="Arial" w:cs="Arial"/>
          <w:sz w:val="22"/>
          <w:szCs w:val="22"/>
          <w:lang w:val="en-US"/>
        </w:rPr>
      </w:pPr>
      <w:r w:rsidRPr="009C3718">
        <w:rPr>
          <w:rFonts w:ascii="Arial" w:hAnsi="Arial" w:cs="Arial"/>
          <w:sz w:val="22"/>
          <w:szCs w:val="22"/>
          <w:lang w:val="en-US"/>
        </w:rPr>
        <w:t xml:space="preserve">A statement of the </w:t>
      </w:r>
      <w:r w:rsidR="00BE67F7">
        <w:rPr>
          <w:rFonts w:ascii="Arial" w:hAnsi="Arial" w:cs="Arial"/>
          <w:sz w:val="22"/>
          <w:szCs w:val="22"/>
          <w:lang w:val="en-US"/>
        </w:rPr>
        <w:t>BIDDER</w:t>
      </w:r>
      <w:r w:rsidRPr="009C3718">
        <w:rPr>
          <w:rFonts w:ascii="Arial" w:hAnsi="Arial" w:cs="Arial"/>
          <w:sz w:val="22"/>
          <w:szCs w:val="22"/>
          <w:lang w:val="en-US"/>
        </w:rPr>
        <w:t xml:space="preserve">’s ownership or access to all necessary intellectual property rights, i.e.: patented inventions, know-how, licenses, software (“IP rights”), and ability subject to terms and conditions set forth in these </w:t>
      </w:r>
      <w:r w:rsidR="00FD6C69">
        <w:rPr>
          <w:rFonts w:ascii="Arial" w:hAnsi="Arial" w:cs="Arial"/>
          <w:sz w:val="22"/>
          <w:szCs w:val="22"/>
          <w:lang w:val="en-US"/>
        </w:rPr>
        <w:t>BIDDING DOCUMENTS</w:t>
      </w:r>
      <w:r w:rsidRPr="009C3718">
        <w:rPr>
          <w:rFonts w:ascii="Arial" w:hAnsi="Arial" w:cs="Arial"/>
          <w:sz w:val="22"/>
          <w:szCs w:val="22"/>
          <w:lang w:val="en-US"/>
        </w:rPr>
        <w:t>, to grant a license without any limitations to O</w:t>
      </w:r>
      <w:r w:rsidR="00FD6C69">
        <w:rPr>
          <w:rFonts w:ascii="Arial" w:hAnsi="Arial" w:cs="Arial"/>
          <w:sz w:val="22"/>
          <w:szCs w:val="22"/>
          <w:lang w:val="en-US"/>
        </w:rPr>
        <w:t>WNER</w:t>
      </w:r>
      <w:r w:rsidRPr="009C3718">
        <w:rPr>
          <w:rFonts w:ascii="Arial" w:hAnsi="Arial" w:cs="Arial"/>
          <w:sz w:val="22"/>
          <w:szCs w:val="22"/>
          <w:lang w:val="en-US"/>
        </w:rPr>
        <w:t xml:space="preserve"> to use such IP rights for the purpose of designing, engineering, construction, assembly, commissioning, completion, reconstruction, operation, maintenance, alteration, modification, extension, repair, overhaul, revamping and refurbishment of the </w:t>
      </w:r>
      <w:r w:rsidR="00BA6B67" w:rsidRPr="00BA6B67">
        <w:rPr>
          <w:rFonts w:ascii="Arial" w:hAnsi="Arial" w:cs="Arial"/>
          <w:sz w:val="22"/>
          <w:szCs w:val="22"/>
          <w:lang w:val="en-US"/>
        </w:rPr>
        <w:t>Steam generation using heat pump and MVR technology basic design</w:t>
      </w:r>
      <w:r w:rsidRPr="009C3718">
        <w:rPr>
          <w:rFonts w:ascii="Arial" w:hAnsi="Arial" w:cs="Arial"/>
          <w:sz w:val="22"/>
          <w:szCs w:val="22"/>
          <w:lang w:val="en-US"/>
        </w:rPr>
        <w:t xml:space="preserve">, as well as for the application, implementation and use of the </w:t>
      </w:r>
      <w:r w:rsidR="00BA6B67" w:rsidRPr="00BA6B67">
        <w:rPr>
          <w:rFonts w:ascii="Arial" w:hAnsi="Arial" w:cs="Arial"/>
          <w:sz w:val="22"/>
          <w:szCs w:val="22"/>
        </w:rPr>
        <w:t>MVR technology</w:t>
      </w:r>
      <w:r w:rsidRPr="009C3718">
        <w:rPr>
          <w:rFonts w:ascii="Arial" w:hAnsi="Arial" w:cs="Arial"/>
          <w:sz w:val="22"/>
          <w:szCs w:val="22"/>
          <w:lang w:val="en-US"/>
        </w:rPr>
        <w:t xml:space="preserve"> in the </w:t>
      </w:r>
      <w:r w:rsidR="00BA6B67" w:rsidRPr="00BA6B67">
        <w:rPr>
          <w:rFonts w:ascii="Arial" w:hAnsi="Arial" w:cs="Arial"/>
          <w:sz w:val="22"/>
          <w:szCs w:val="22"/>
          <w:lang w:val="en-US"/>
        </w:rPr>
        <w:t>Steam generation using heat pump and MVR technology basic design</w:t>
      </w:r>
      <w:r w:rsidRPr="009C3718">
        <w:rPr>
          <w:rFonts w:ascii="Arial" w:hAnsi="Arial" w:cs="Arial"/>
          <w:sz w:val="22"/>
          <w:szCs w:val="22"/>
          <w:lang w:val="en-US"/>
        </w:rPr>
        <w:t xml:space="preserve">, and for the purpose of manufacturing the products in the </w:t>
      </w:r>
      <w:r w:rsidR="00BA6B67" w:rsidRPr="00BA6B67">
        <w:rPr>
          <w:rFonts w:ascii="Arial" w:hAnsi="Arial" w:cs="Arial"/>
          <w:sz w:val="22"/>
          <w:szCs w:val="22"/>
          <w:lang w:val="en-US"/>
        </w:rPr>
        <w:t>Steam generation using heat pump and MVR technology basic design</w:t>
      </w:r>
      <w:r w:rsidRPr="009C3718">
        <w:rPr>
          <w:rFonts w:ascii="Arial" w:hAnsi="Arial" w:cs="Arial"/>
          <w:sz w:val="22"/>
          <w:szCs w:val="22"/>
          <w:lang w:val="en-US"/>
        </w:rPr>
        <w:t xml:space="preserve">, and to use, sell, offer for sale or otherwise </w:t>
      </w:r>
      <w:proofErr w:type="spellStart"/>
      <w:r w:rsidRPr="009C3718">
        <w:rPr>
          <w:rFonts w:ascii="Arial" w:hAnsi="Arial" w:cs="Arial"/>
          <w:sz w:val="22"/>
          <w:szCs w:val="22"/>
          <w:lang w:val="en-US"/>
        </w:rPr>
        <w:t>commercialise</w:t>
      </w:r>
      <w:proofErr w:type="spellEnd"/>
      <w:r w:rsidRPr="009C3718">
        <w:rPr>
          <w:rFonts w:ascii="Arial" w:hAnsi="Arial" w:cs="Arial"/>
          <w:sz w:val="22"/>
          <w:szCs w:val="22"/>
          <w:lang w:val="en-US"/>
        </w:rPr>
        <w:t>, import and put on the market the products so produced in all countries of the world without any restrictions, whether temporal, quantitative or other, by itself or through third parties. Neither its fault nor the fault of its subcontractors and vendors shall result in any restrictions and limitations with respect to any applicable IP rights necessary for t</w:t>
      </w:r>
      <w:r w:rsidRPr="009C3718">
        <w:rPr>
          <w:rFonts w:ascii="Arial" w:hAnsi="Arial" w:cs="Arial"/>
          <w:spacing w:val="-3"/>
          <w:sz w:val="22"/>
          <w:szCs w:val="22"/>
        </w:rPr>
        <w:t>he purpose defined in the preceding sentence</w:t>
      </w:r>
      <w:r w:rsidR="00367886" w:rsidRPr="00DC69B6">
        <w:rPr>
          <w:rFonts w:ascii="Arial" w:hAnsi="Arial" w:cs="Arial"/>
          <w:sz w:val="22"/>
          <w:szCs w:val="22"/>
        </w:rPr>
        <w:t>;</w:t>
      </w:r>
      <w:r w:rsidRPr="009C3718">
        <w:rPr>
          <w:rFonts w:ascii="Arial" w:hAnsi="Arial" w:cs="Arial"/>
          <w:sz w:val="22"/>
          <w:szCs w:val="22"/>
          <w:lang w:val="en-US"/>
        </w:rPr>
        <w:t xml:space="preserve">  </w:t>
      </w:r>
    </w:p>
    <w:p w14:paraId="4E921810" w14:textId="77777777" w:rsidR="00DC69B6" w:rsidRPr="00DC69B6" w:rsidRDefault="00DC69B6" w:rsidP="00202DCE">
      <w:pPr>
        <w:pStyle w:val="ListParagraph"/>
        <w:widowControl w:val="0"/>
        <w:spacing w:before="120" w:line="276" w:lineRule="auto"/>
        <w:ind w:left="426"/>
        <w:jc w:val="both"/>
        <w:rPr>
          <w:rFonts w:ascii="Arial" w:hAnsi="Arial" w:cs="Arial"/>
          <w:sz w:val="22"/>
          <w:szCs w:val="22"/>
          <w:lang w:val="en-US"/>
        </w:rPr>
      </w:pPr>
    </w:p>
    <w:p w14:paraId="55B20969" w14:textId="4F41079A" w:rsidR="009C3718" w:rsidRDefault="009C3718" w:rsidP="00202DCE">
      <w:pPr>
        <w:pStyle w:val="ListParagraph"/>
        <w:numPr>
          <w:ilvl w:val="0"/>
          <w:numId w:val="35"/>
        </w:numPr>
        <w:spacing w:line="276" w:lineRule="auto"/>
        <w:ind w:left="426"/>
        <w:jc w:val="both"/>
        <w:rPr>
          <w:rFonts w:ascii="Arial" w:hAnsi="Arial" w:cs="Arial"/>
          <w:sz w:val="22"/>
          <w:szCs w:val="22"/>
          <w:lang w:val="en-US"/>
        </w:rPr>
      </w:pPr>
      <w:r w:rsidRPr="009C3718">
        <w:rPr>
          <w:rFonts w:ascii="Arial" w:hAnsi="Arial" w:cs="Arial"/>
          <w:sz w:val="22"/>
          <w:szCs w:val="22"/>
          <w:lang w:val="en-US"/>
        </w:rPr>
        <w:t>Documents evidencing ownership of the IP rights  or - in case the B</w:t>
      </w:r>
      <w:r w:rsidR="0089529C">
        <w:rPr>
          <w:rFonts w:ascii="Arial" w:hAnsi="Arial" w:cs="Arial"/>
          <w:sz w:val="22"/>
          <w:szCs w:val="22"/>
          <w:lang w:val="en-US"/>
        </w:rPr>
        <w:t>IDDER</w:t>
      </w:r>
      <w:r w:rsidRPr="009C3718">
        <w:rPr>
          <w:rFonts w:ascii="Arial" w:hAnsi="Arial" w:cs="Arial"/>
          <w:sz w:val="22"/>
          <w:szCs w:val="22"/>
          <w:lang w:val="en-US"/>
        </w:rPr>
        <w:t xml:space="preserve"> is not an owner of the IP rights being the subject of the license – relevant, anonymized, copy of license agreement concluded between the B</w:t>
      </w:r>
      <w:r w:rsidR="0089529C">
        <w:rPr>
          <w:rFonts w:ascii="Arial" w:hAnsi="Arial" w:cs="Arial"/>
          <w:sz w:val="22"/>
          <w:szCs w:val="22"/>
          <w:lang w:val="en-US"/>
        </w:rPr>
        <w:t>IDDER</w:t>
      </w:r>
      <w:r w:rsidRPr="009C3718">
        <w:rPr>
          <w:rFonts w:ascii="Arial" w:hAnsi="Arial" w:cs="Arial"/>
          <w:sz w:val="22"/>
          <w:szCs w:val="22"/>
          <w:lang w:val="en-US"/>
        </w:rPr>
        <w:t xml:space="preserve"> and the owner of the IP rights</w:t>
      </w:r>
      <w:r w:rsidR="00E306CF" w:rsidRPr="00DC69B6">
        <w:rPr>
          <w:rFonts w:ascii="Arial" w:hAnsi="Arial" w:cs="Arial"/>
          <w:sz w:val="22"/>
          <w:szCs w:val="22"/>
          <w:lang w:val="en-US"/>
        </w:rPr>
        <w:t xml:space="preserve"> or statement issued by the owner of the IP rights confirming that the B</w:t>
      </w:r>
      <w:r w:rsidR="0089529C">
        <w:rPr>
          <w:rFonts w:ascii="Arial" w:hAnsi="Arial" w:cs="Arial"/>
          <w:sz w:val="22"/>
          <w:szCs w:val="22"/>
          <w:lang w:val="en-US"/>
        </w:rPr>
        <w:t>IDDER</w:t>
      </w:r>
      <w:r w:rsidR="00E306CF" w:rsidRPr="00DC69B6">
        <w:rPr>
          <w:rFonts w:ascii="Arial" w:hAnsi="Arial" w:cs="Arial"/>
          <w:sz w:val="22"/>
          <w:szCs w:val="22"/>
          <w:lang w:val="en-US"/>
        </w:rPr>
        <w:t xml:space="preserve"> has the right to grant license </w:t>
      </w:r>
      <w:r w:rsidR="006163DA" w:rsidRPr="00DC69B6">
        <w:rPr>
          <w:rFonts w:ascii="Arial" w:hAnsi="Arial" w:cs="Arial"/>
          <w:sz w:val="22"/>
          <w:szCs w:val="22"/>
          <w:lang w:val="en-US"/>
        </w:rPr>
        <w:t xml:space="preserve">as per point </w:t>
      </w:r>
      <w:r w:rsidR="00C74FFC">
        <w:rPr>
          <w:rFonts w:ascii="Arial" w:hAnsi="Arial" w:cs="Arial"/>
          <w:sz w:val="22"/>
          <w:szCs w:val="22"/>
          <w:lang w:val="en-US"/>
        </w:rPr>
        <w:t>b</w:t>
      </w:r>
      <w:r w:rsidR="006163DA" w:rsidRPr="00DC69B6">
        <w:rPr>
          <w:rFonts w:ascii="Arial" w:hAnsi="Arial" w:cs="Arial"/>
          <w:sz w:val="22"/>
          <w:szCs w:val="22"/>
          <w:lang w:val="en-US"/>
        </w:rPr>
        <w:t>) above</w:t>
      </w:r>
      <w:r w:rsidR="00367886" w:rsidRPr="00DC69B6">
        <w:rPr>
          <w:rFonts w:ascii="Arial" w:hAnsi="Arial" w:cs="Arial"/>
          <w:sz w:val="22"/>
          <w:szCs w:val="22"/>
          <w:lang w:val="en-US"/>
        </w:rPr>
        <w:t>;</w:t>
      </w:r>
    </w:p>
    <w:p w14:paraId="2A1FD4B1" w14:textId="77777777" w:rsidR="00DC69B6" w:rsidRPr="00DC69B6" w:rsidRDefault="00DC69B6" w:rsidP="00202DCE">
      <w:pPr>
        <w:spacing w:line="276" w:lineRule="auto"/>
        <w:rPr>
          <w:rFonts w:cs="Arial"/>
          <w:szCs w:val="22"/>
          <w:lang w:val="en-US"/>
        </w:rPr>
      </w:pPr>
    </w:p>
    <w:p w14:paraId="222F5216" w14:textId="76BAABD4" w:rsidR="00DC69B6" w:rsidRPr="00F70C83" w:rsidRDefault="00367886" w:rsidP="00202DCE">
      <w:pPr>
        <w:widowControl w:val="0"/>
        <w:numPr>
          <w:ilvl w:val="0"/>
          <w:numId w:val="35"/>
        </w:numPr>
        <w:tabs>
          <w:tab w:val="left" w:pos="709"/>
        </w:tabs>
        <w:spacing w:before="120" w:after="120" w:line="276" w:lineRule="auto"/>
        <w:ind w:left="426"/>
        <w:contextualSpacing/>
        <w:rPr>
          <w:rFonts w:cs="Arial"/>
          <w:szCs w:val="22"/>
          <w:lang w:val="en-US"/>
        </w:rPr>
      </w:pPr>
      <w:r w:rsidRPr="00DC69B6">
        <w:rPr>
          <w:rFonts w:cs="Arial"/>
          <w:szCs w:val="22"/>
          <w:lang w:val="en-US"/>
        </w:rPr>
        <w:t xml:space="preserve">Confirmation of consent to the use of the confidential information of the </w:t>
      </w:r>
      <w:r w:rsidR="00233D00" w:rsidRPr="00DC69B6">
        <w:rPr>
          <w:rFonts w:cs="Arial"/>
          <w:szCs w:val="22"/>
          <w:lang w:val="en-US"/>
        </w:rPr>
        <w:t>B</w:t>
      </w:r>
      <w:r w:rsidR="0089529C">
        <w:rPr>
          <w:rFonts w:cs="Arial"/>
          <w:szCs w:val="22"/>
          <w:lang w:val="en-US"/>
        </w:rPr>
        <w:t>IDDER</w:t>
      </w:r>
      <w:r w:rsidRPr="00197AA9">
        <w:rPr>
          <w:rFonts w:cs="Arial"/>
          <w:szCs w:val="22"/>
          <w:lang w:val="en-US"/>
        </w:rPr>
        <w:t xml:space="preserve"> for the needs of conducting an FTO (freedom to operate) analysis</w:t>
      </w:r>
      <w:r w:rsidR="00233D00" w:rsidRPr="00940979">
        <w:rPr>
          <w:rFonts w:cs="Arial"/>
          <w:szCs w:val="22"/>
          <w:lang w:val="en-US"/>
        </w:rPr>
        <w:t xml:space="preserve"> by an IP advisor chosen by </w:t>
      </w:r>
      <w:r w:rsidR="00233D00" w:rsidRPr="00F70C83">
        <w:rPr>
          <w:rFonts w:cs="Arial"/>
          <w:szCs w:val="22"/>
          <w:lang w:val="en-US"/>
        </w:rPr>
        <w:t>O</w:t>
      </w:r>
      <w:r w:rsidR="00FD6C69">
        <w:rPr>
          <w:rFonts w:cs="Arial"/>
          <w:szCs w:val="22"/>
          <w:lang w:val="en-US"/>
        </w:rPr>
        <w:t>WNER</w:t>
      </w:r>
      <w:r w:rsidRPr="00F70C83">
        <w:rPr>
          <w:rFonts w:cs="Arial"/>
          <w:szCs w:val="22"/>
          <w:lang w:val="en-US"/>
        </w:rPr>
        <w:t xml:space="preserve"> after signing</w:t>
      </w:r>
      <w:r w:rsidR="00537163">
        <w:rPr>
          <w:rFonts w:cs="Arial"/>
          <w:szCs w:val="22"/>
          <w:lang w:val="en-US"/>
        </w:rPr>
        <w:t xml:space="preserve"> by the IP advisor</w:t>
      </w:r>
      <w:r w:rsidRPr="00F70C83">
        <w:rPr>
          <w:rFonts w:cs="Arial"/>
          <w:szCs w:val="22"/>
          <w:lang w:val="en-US"/>
        </w:rPr>
        <w:t xml:space="preserve"> relevant NDA.</w:t>
      </w:r>
      <w:r w:rsidRPr="00F70C83" w:rsidDel="00367886">
        <w:rPr>
          <w:rFonts w:cs="Arial"/>
          <w:szCs w:val="22"/>
          <w:lang w:val="en-US"/>
        </w:rPr>
        <w:t xml:space="preserve"> </w:t>
      </w:r>
    </w:p>
    <w:p w14:paraId="0C6CC9EC" w14:textId="77777777" w:rsidR="00E21FB6" w:rsidRPr="00654F40" w:rsidRDefault="00E21FB6" w:rsidP="00202DCE">
      <w:pPr>
        <w:rPr>
          <w:lang w:val="en-US"/>
        </w:rPr>
      </w:pPr>
    </w:p>
    <w:p w14:paraId="448B117D"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18</w:t>
      </w:r>
      <w:r w:rsidRPr="009C3718">
        <w:rPr>
          <w:rFonts w:cs="Arial"/>
          <w:b/>
          <w:szCs w:val="22"/>
          <w:lang w:val="en-US"/>
        </w:rPr>
        <w:tab/>
        <w:t>QUALIFICATION DATA, REFERENCES</w:t>
      </w:r>
    </w:p>
    <w:p w14:paraId="262ACF70" w14:textId="77777777" w:rsidR="009C3718" w:rsidRPr="009C3718" w:rsidRDefault="009C3718" w:rsidP="00202DCE">
      <w:pPr>
        <w:tabs>
          <w:tab w:val="left" w:pos="709"/>
        </w:tabs>
        <w:spacing w:after="120" w:line="276" w:lineRule="auto"/>
        <w:rPr>
          <w:rFonts w:cs="Arial"/>
          <w:szCs w:val="22"/>
          <w:lang w:val="en-US"/>
        </w:rPr>
      </w:pPr>
      <w:r w:rsidRPr="009C3718">
        <w:rPr>
          <w:rFonts w:cs="Arial"/>
          <w:szCs w:val="22"/>
          <w:lang w:val="en-US"/>
        </w:rPr>
        <w:t>Within this part in particular the following evidences shall be provided:</w:t>
      </w:r>
    </w:p>
    <w:p w14:paraId="5364CC29" w14:textId="60A38D0C" w:rsidR="009C3718" w:rsidRPr="009C3718" w:rsidRDefault="009C3718" w:rsidP="00202DCE">
      <w:pPr>
        <w:tabs>
          <w:tab w:val="left" w:pos="709"/>
        </w:tabs>
        <w:spacing w:after="120" w:line="276" w:lineRule="auto"/>
        <w:rPr>
          <w:rFonts w:cs="Arial"/>
          <w:szCs w:val="22"/>
          <w:lang w:val="en-US"/>
        </w:rPr>
      </w:pPr>
      <w:r w:rsidRPr="009C3718">
        <w:rPr>
          <w:rFonts w:cs="Arial"/>
          <w:szCs w:val="22"/>
          <w:lang w:val="en-US"/>
        </w:rPr>
        <w:lastRenderedPageBreak/>
        <w:t xml:space="preserve">Reference lists </w:t>
      </w:r>
      <w:proofErr w:type="gramStart"/>
      <w:r w:rsidRPr="009C3718">
        <w:rPr>
          <w:rFonts w:cs="Arial"/>
          <w:szCs w:val="22"/>
          <w:lang w:val="en-US"/>
        </w:rPr>
        <w:t>of  licensed</w:t>
      </w:r>
      <w:proofErr w:type="gramEnd"/>
      <w:r w:rsidRPr="009C3718">
        <w:rPr>
          <w:rFonts w:cs="Arial"/>
          <w:szCs w:val="22"/>
          <w:lang w:val="en-US"/>
        </w:rPr>
        <w:t xml:space="preserve"> </w:t>
      </w:r>
      <w:r w:rsidR="00BA6B67" w:rsidRPr="00BA6B67">
        <w:rPr>
          <w:rFonts w:cs="Arial"/>
          <w:szCs w:val="22"/>
          <w:lang w:val="en-US"/>
        </w:rPr>
        <w:t>MVR technology</w:t>
      </w:r>
      <w:r w:rsidRPr="009C3718">
        <w:rPr>
          <w:rFonts w:cs="Arial"/>
          <w:szCs w:val="22"/>
          <w:lang w:val="en-US"/>
        </w:rPr>
        <w:t xml:space="preserve"> project of the B</w:t>
      </w:r>
      <w:r w:rsidR="0089529C">
        <w:rPr>
          <w:rFonts w:cs="Arial"/>
          <w:szCs w:val="22"/>
          <w:lang w:val="en-US"/>
        </w:rPr>
        <w:t>IDDER</w:t>
      </w:r>
      <w:r w:rsidRPr="009C3718">
        <w:rPr>
          <w:rFonts w:cs="Arial"/>
          <w:szCs w:val="22"/>
          <w:lang w:val="en-US"/>
        </w:rPr>
        <w:t xml:space="preserve"> where the B</w:t>
      </w:r>
      <w:r w:rsidR="0089529C">
        <w:rPr>
          <w:rFonts w:cs="Arial"/>
          <w:szCs w:val="22"/>
          <w:lang w:val="en-US"/>
        </w:rPr>
        <w:t>IDDER</w:t>
      </w:r>
      <w:r w:rsidRPr="009C3718">
        <w:rPr>
          <w:rFonts w:cs="Arial"/>
          <w:szCs w:val="22"/>
          <w:lang w:val="en-US"/>
        </w:rPr>
        <w:t xml:space="preserve"> acted as the Licensor (Units completed in last </w:t>
      </w:r>
      <w:r w:rsidRPr="009C3718">
        <w:rPr>
          <w:rFonts w:cs="Arial"/>
          <w:szCs w:val="22"/>
          <w:highlight w:val="yellow"/>
          <w:lang w:val="en-US"/>
        </w:rPr>
        <w:t>[…]</w:t>
      </w:r>
      <w:r w:rsidRPr="009C3718">
        <w:rPr>
          <w:rFonts w:cs="Arial"/>
          <w:szCs w:val="22"/>
          <w:lang w:val="en-US"/>
        </w:rPr>
        <w:t xml:space="preserve"> years)</w:t>
      </w:r>
    </w:p>
    <w:p w14:paraId="5CF91DE1" w14:textId="77777777" w:rsidR="009C3718" w:rsidRPr="009C3718" w:rsidRDefault="009C3718" w:rsidP="00202DCE">
      <w:pPr>
        <w:pStyle w:val="ListParagraph"/>
        <w:numPr>
          <w:ilvl w:val="0"/>
          <w:numId w:val="13"/>
        </w:numPr>
        <w:tabs>
          <w:tab w:val="left" w:pos="-720"/>
          <w:tab w:val="left" w:pos="993"/>
        </w:tabs>
        <w:suppressAutoHyphens/>
        <w:spacing w:after="120" w:line="276" w:lineRule="auto"/>
        <w:contextualSpacing/>
        <w:jc w:val="both"/>
        <w:rPr>
          <w:rFonts w:ascii="Arial" w:hAnsi="Arial" w:cs="Arial"/>
          <w:vanish/>
          <w:spacing w:val="-3"/>
          <w:sz w:val="22"/>
          <w:szCs w:val="22"/>
        </w:rPr>
      </w:pPr>
    </w:p>
    <w:p w14:paraId="5BFC2A89" w14:textId="77777777" w:rsidR="009C3718" w:rsidRPr="009C3718" w:rsidRDefault="009C3718" w:rsidP="00202DCE">
      <w:pPr>
        <w:pStyle w:val="ListParagraph"/>
        <w:numPr>
          <w:ilvl w:val="0"/>
          <w:numId w:val="13"/>
        </w:numPr>
        <w:tabs>
          <w:tab w:val="left" w:pos="-720"/>
          <w:tab w:val="left" w:pos="993"/>
        </w:tabs>
        <w:suppressAutoHyphens/>
        <w:spacing w:after="120" w:line="276" w:lineRule="auto"/>
        <w:contextualSpacing/>
        <w:jc w:val="both"/>
        <w:rPr>
          <w:rFonts w:ascii="Arial" w:hAnsi="Arial" w:cs="Arial"/>
          <w:vanish/>
          <w:spacing w:val="-3"/>
          <w:sz w:val="22"/>
          <w:szCs w:val="22"/>
        </w:rPr>
      </w:pPr>
    </w:p>
    <w:p w14:paraId="73F8B5E3" w14:textId="547FB282" w:rsidR="009C3718" w:rsidRPr="009C3718" w:rsidRDefault="009C3718" w:rsidP="00BA6B67">
      <w:pPr>
        <w:pStyle w:val="ListParagraph"/>
        <w:numPr>
          <w:ilvl w:val="0"/>
          <w:numId w:val="22"/>
        </w:numPr>
        <w:tabs>
          <w:tab w:val="left" w:pos="-720"/>
          <w:tab w:val="left" w:pos="993"/>
        </w:tabs>
        <w:suppressAutoHyphens/>
        <w:spacing w:after="120" w:line="276" w:lineRule="auto"/>
        <w:contextualSpacing/>
        <w:jc w:val="both"/>
        <w:rPr>
          <w:rFonts w:ascii="Arial" w:hAnsi="Arial" w:cs="Arial"/>
          <w:spacing w:val="-3"/>
          <w:sz w:val="22"/>
          <w:szCs w:val="22"/>
        </w:rPr>
      </w:pPr>
      <w:r w:rsidRPr="009C3718">
        <w:rPr>
          <w:rFonts w:ascii="Arial" w:hAnsi="Arial" w:cs="Arial"/>
          <w:spacing w:val="-3"/>
          <w:sz w:val="22"/>
          <w:szCs w:val="22"/>
        </w:rPr>
        <w:t xml:space="preserve">Reference list of </w:t>
      </w:r>
      <w:r w:rsidR="00BA6B67" w:rsidRPr="00BA6B67">
        <w:rPr>
          <w:rFonts w:ascii="Arial" w:hAnsi="Arial" w:cs="Arial"/>
          <w:spacing w:val="-3"/>
          <w:sz w:val="22"/>
          <w:szCs w:val="22"/>
          <w:lang w:val="en-US"/>
        </w:rPr>
        <w:t>Steam generation using heat pump and MVR technology basic design</w:t>
      </w:r>
      <w:r w:rsidRPr="009C3718">
        <w:rPr>
          <w:rFonts w:ascii="Arial" w:hAnsi="Arial" w:cs="Arial"/>
          <w:spacing w:val="-3"/>
          <w:sz w:val="22"/>
          <w:szCs w:val="22"/>
        </w:rPr>
        <w:t xml:space="preserve"> licensed by the B</w:t>
      </w:r>
      <w:r w:rsidR="0089529C">
        <w:rPr>
          <w:rFonts w:ascii="Arial" w:hAnsi="Arial" w:cs="Arial"/>
          <w:spacing w:val="-3"/>
          <w:sz w:val="22"/>
          <w:szCs w:val="22"/>
        </w:rPr>
        <w:t>IDDER</w:t>
      </w:r>
      <w:r w:rsidRPr="009C3718">
        <w:rPr>
          <w:rFonts w:ascii="Arial" w:hAnsi="Arial" w:cs="Arial"/>
          <w:spacing w:val="-3"/>
          <w:sz w:val="22"/>
          <w:szCs w:val="22"/>
        </w:rPr>
        <w:t>.</w:t>
      </w:r>
    </w:p>
    <w:p w14:paraId="2766C9CA" w14:textId="77777777" w:rsidR="009C3718" w:rsidRPr="009C3718" w:rsidRDefault="00E21FB6" w:rsidP="00202DCE">
      <w:pPr>
        <w:tabs>
          <w:tab w:val="left" w:pos="1985"/>
        </w:tabs>
        <w:spacing w:after="120" w:line="276" w:lineRule="auto"/>
        <w:ind w:left="567" w:hanging="567"/>
        <w:rPr>
          <w:rFonts w:cs="Arial"/>
          <w:szCs w:val="22"/>
          <w:lang w:val="en-US"/>
        </w:rPr>
      </w:pPr>
      <w:r>
        <w:rPr>
          <w:rFonts w:cs="Arial"/>
          <w:szCs w:val="22"/>
          <w:lang w:val="en-US"/>
        </w:rPr>
        <w:tab/>
      </w:r>
      <w:r w:rsidR="009C3718" w:rsidRPr="009C3718">
        <w:rPr>
          <w:rFonts w:cs="Arial"/>
          <w:szCs w:val="22"/>
          <w:lang w:val="en-US"/>
        </w:rPr>
        <w:t>Mentioned lists shall be supported by, but not limited to, the following information:</w:t>
      </w:r>
    </w:p>
    <w:p w14:paraId="2D581BD5" w14:textId="77777777" w:rsidR="009C3718" w:rsidRPr="009C3718" w:rsidRDefault="009C3718" w:rsidP="00202DCE">
      <w:pPr>
        <w:pStyle w:val="ListParagraph"/>
        <w:numPr>
          <w:ilvl w:val="0"/>
          <w:numId w:val="23"/>
        </w:numPr>
        <w:tabs>
          <w:tab w:val="left" w:pos="-720"/>
        </w:tabs>
        <w:suppressAutoHyphens/>
        <w:spacing w:after="120" w:line="276" w:lineRule="auto"/>
        <w:ind w:left="993" w:hanging="426"/>
        <w:contextualSpacing/>
        <w:jc w:val="both"/>
        <w:rPr>
          <w:rFonts w:ascii="Arial" w:hAnsi="Arial" w:cs="Arial"/>
          <w:sz w:val="22"/>
          <w:szCs w:val="22"/>
        </w:rPr>
      </w:pPr>
      <w:r w:rsidRPr="009C3718">
        <w:rPr>
          <w:rFonts w:ascii="Arial" w:hAnsi="Arial" w:cs="Arial"/>
          <w:sz w:val="22"/>
          <w:szCs w:val="22"/>
        </w:rPr>
        <w:t>name of plant,</w:t>
      </w:r>
    </w:p>
    <w:p w14:paraId="28307EDD" w14:textId="77777777" w:rsidR="009C3718" w:rsidRPr="009C3718" w:rsidRDefault="009C3718" w:rsidP="00202DCE">
      <w:pPr>
        <w:pStyle w:val="ListParagraph"/>
        <w:numPr>
          <w:ilvl w:val="0"/>
          <w:numId w:val="23"/>
        </w:numPr>
        <w:tabs>
          <w:tab w:val="left" w:pos="-720"/>
        </w:tabs>
        <w:suppressAutoHyphens/>
        <w:spacing w:after="120" w:line="276" w:lineRule="auto"/>
        <w:ind w:left="993" w:hanging="426"/>
        <w:contextualSpacing/>
        <w:jc w:val="both"/>
        <w:rPr>
          <w:rFonts w:ascii="Arial" w:hAnsi="Arial" w:cs="Arial"/>
          <w:sz w:val="22"/>
          <w:szCs w:val="22"/>
        </w:rPr>
      </w:pPr>
      <w:r w:rsidRPr="009C3718">
        <w:rPr>
          <w:rFonts w:ascii="Arial" w:hAnsi="Arial" w:cs="Arial"/>
          <w:sz w:val="22"/>
          <w:szCs w:val="22"/>
        </w:rPr>
        <w:t>owner,</w:t>
      </w:r>
    </w:p>
    <w:p w14:paraId="677FBEDF" w14:textId="77777777" w:rsidR="009C3718" w:rsidRPr="009C3718" w:rsidRDefault="009C3718" w:rsidP="00202DCE">
      <w:pPr>
        <w:pStyle w:val="ListParagraph"/>
        <w:numPr>
          <w:ilvl w:val="0"/>
          <w:numId w:val="23"/>
        </w:numPr>
        <w:tabs>
          <w:tab w:val="left" w:pos="-720"/>
        </w:tabs>
        <w:suppressAutoHyphens/>
        <w:spacing w:after="120" w:line="276" w:lineRule="auto"/>
        <w:ind w:left="993" w:hanging="426"/>
        <w:contextualSpacing/>
        <w:jc w:val="both"/>
        <w:rPr>
          <w:rFonts w:ascii="Arial" w:hAnsi="Arial" w:cs="Arial"/>
          <w:sz w:val="22"/>
          <w:szCs w:val="22"/>
        </w:rPr>
      </w:pPr>
      <w:r w:rsidRPr="009C3718">
        <w:rPr>
          <w:rFonts w:ascii="Arial" w:hAnsi="Arial" w:cs="Arial"/>
          <w:sz w:val="22"/>
          <w:szCs w:val="22"/>
        </w:rPr>
        <w:t xml:space="preserve">capacity, </w:t>
      </w:r>
    </w:p>
    <w:p w14:paraId="2ACA6201" w14:textId="77777777" w:rsidR="009C3718" w:rsidRPr="009C3718" w:rsidRDefault="009C3718" w:rsidP="00202DCE">
      <w:pPr>
        <w:pStyle w:val="ListParagraph"/>
        <w:numPr>
          <w:ilvl w:val="0"/>
          <w:numId w:val="23"/>
        </w:numPr>
        <w:tabs>
          <w:tab w:val="left" w:pos="-720"/>
        </w:tabs>
        <w:suppressAutoHyphens/>
        <w:spacing w:after="120" w:line="276" w:lineRule="auto"/>
        <w:ind w:left="993" w:hanging="426"/>
        <w:contextualSpacing/>
        <w:jc w:val="both"/>
        <w:rPr>
          <w:rFonts w:ascii="Arial" w:hAnsi="Arial" w:cs="Arial"/>
          <w:sz w:val="22"/>
          <w:szCs w:val="22"/>
        </w:rPr>
      </w:pPr>
      <w:r w:rsidRPr="009C3718">
        <w:rPr>
          <w:rFonts w:ascii="Arial" w:hAnsi="Arial" w:cs="Arial"/>
          <w:sz w:val="22"/>
          <w:szCs w:val="22"/>
        </w:rPr>
        <w:t>process applied,</w:t>
      </w:r>
    </w:p>
    <w:p w14:paraId="311E96E8" w14:textId="77777777" w:rsidR="009C3718" w:rsidRPr="009C3718" w:rsidRDefault="009C3718" w:rsidP="00202DCE">
      <w:pPr>
        <w:pStyle w:val="ListParagraph"/>
        <w:numPr>
          <w:ilvl w:val="0"/>
          <w:numId w:val="23"/>
        </w:numPr>
        <w:tabs>
          <w:tab w:val="left" w:pos="-720"/>
        </w:tabs>
        <w:suppressAutoHyphens/>
        <w:spacing w:after="120" w:line="276" w:lineRule="auto"/>
        <w:ind w:left="993" w:hanging="426"/>
        <w:contextualSpacing/>
        <w:jc w:val="both"/>
        <w:rPr>
          <w:rFonts w:ascii="Arial" w:hAnsi="Arial" w:cs="Arial"/>
          <w:sz w:val="22"/>
          <w:szCs w:val="22"/>
        </w:rPr>
      </w:pPr>
      <w:r w:rsidRPr="009C3718">
        <w:rPr>
          <w:rFonts w:ascii="Arial" w:hAnsi="Arial" w:cs="Arial"/>
          <w:sz w:val="22"/>
          <w:szCs w:val="22"/>
        </w:rPr>
        <w:t>basic operating data,</w:t>
      </w:r>
    </w:p>
    <w:p w14:paraId="7D901440" w14:textId="77777777" w:rsidR="009C3718" w:rsidRPr="009C3718" w:rsidRDefault="009C3718" w:rsidP="00202DCE">
      <w:pPr>
        <w:pStyle w:val="ListParagraph"/>
        <w:numPr>
          <w:ilvl w:val="0"/>
          <w:numId w:val="23"/>
        </w:numPr>
        <w:tabs>
          <w:tab w:val="left" w:pos="-720"/>
        </w:tabs>
        <w:suppressAutoHyphens/>
        <w:spacing w:after="120" w:line="276" w:lineRule="auto"/>
        <w:ind w:left="993" w:hanging="426"/>
        <w:contextualSpacing/>
        <w:jc w:val="both"/>
        <w:rPr>
          <w:rFonts w:ascii="Arial" w:hAnsi="Arial" w:cs="Arial"/>
          <w:sz w:val="22"/>
          <w:szCs w:val="22"/>
        </w:rPr>
      </w:pPr>
      <w:r w:rsidRPr="009C3718">
        <w:rPr>
          <w:rFonts w:ascii="Arial" w:hAnsi="Arial" w:cs="Arial"/>
          <w:sz w:val="22"/>
          <w:szCs w:val="22"/>
        </w:rPr>
        <w:t>main technological features of reference plant,</w:t>
      </w:r>
    </w:p>
    <w:p w14:paraId="1B65D084" w14:textId="77777777" w:rsidR="009C3718" w:rsidRPr="009C3718" w:rsidRDefault="009C3718" w:rsidP="00202DCE">
      <w:pPr>
        <w:pStyle w:val="ListParagraph"/>
        <w:numPr>
          <w:ilvl w:val="0"/>
          <w:numId w:val="23"/>
        </w:numPr>
        <w:tabs>
          <w:tab w:val="left" w:pos="-720"/>
        </w:tabs>
        <w:suppressAutoHyphens/>
        <w:spacing w:after="120" w:line="276" w:lineRule="auto"/>
        <w:ind w:left="993" w:hanging="426"/>
        <w:contextualSpacing/>
        <w:jc w:val="both"/>
        <w:rPr>
          <w:rFonts w:ascii="Arial" w:hAnsi="Arial" w:cs="Arial"/>
          <w:sz w:val="22"/>
          <w:szCs w:val="22"/>
        </w:rPr>
      </w:pPr>
      <w:r w:rsidRPr="009C3718">
        <w:rPr>
          <w:rFonts w:ascii="Arial" w:hAnsi="Arial" w:cs="Arial"/>
          <w:sz w:val="22"/>
          <w:szCs w:val="22"/>
        </w:rPr>
        <w:t>year of completion (start-up),</w:t>
      </w:r>
    </w:p>
    <w:p w14:paraId="2BFD15C5" w14:textId="77777777" w:rsidR="009C3718" w:rsidRPr="009C3718" w:rsidRDefault="009C3718" w:rsidP="00202DCE">
      <w:pPr>
        <w:pStyle w:val="ListParagraph"/>
        <w:numPr>
          <w:ilvl w:val="0"/>
          <w:numId w:val="23"/>
        </w:numPr>
        <w:tabs>
          <w:tab w:val="left" w:pos="-720"/>
        </w:tabs>
        <w:suppressAutoHyphens/>
        <w:spacing w:after="120" w:line="276" w:lineRule="auto"/>
        <w:ind w:left="993" w:hanging="426"/>
        <w:contextualSpacing/>
        <w:jc w:val="both"/>
        <w:rPr>
          <w:rFonts w:ascii="Arial" w:hAnsi="Arial" w:cs="Arial"/>
          <w:sz w:val="22"/>
          <w:szCs w:val="22"/>
        </w:rPr>
      </w:pPr>
      <w:r w:rsidRPr="009C3718">
        <w:rPr>
          <w:rFonts w:ascii="Arial" w:hAnsi="Arial" w:cs="Arial"/>
          <w:sz w:val="22"/>
          <w:szCs w:val="22"/>
        </w:rPr>
        <w:t>contact person,</w:t>
      </w:r>
    </w:p>
    <w:p w14:paraId="2738FACA" w14:textId="77777777" w:rsidR="009C3718" w:rsidRPr="009C3718" w:rsidRDefault="009C3718" w:rsidP="00202DCE">
      <w:pPr>
        <w:pStyle w:val="ListParagraph"/>
        <w:numPr>
          <w:ilvl w:val="0"/>
          <w:numId w:val="23"/>
        </w:numPr>
        <w:tabs>
          <w:tab w:val="left" w:pos="-720"/>
        </w:tabs>
        <w:suppressAutoHyphens/>
        <w:spacing w:after="120" w:line="276" w:lineRule="auto"/>
        <w:ind w:left="993" w:hanging="426"/>
        <w:contextualSpacing/>
        <w:jc w:val="both"/>
        <w:rPr>
          <w:rFonts w:ascii="Arial" w:hAnsi="Arial" w:cs="Arial"/>
          <w:sz w:val="22"/>
          <w:szCs w:val="22"/>
        </w:rPr>
      </w:pPr>
      <w:proofErr w:type="gramStart"/>
      <w:r w:rsidRPr="009C3718">
        <w:rPr>
          <w:rFonts w:ascii="Arial" w:hAnsi="Arial" w:cs="Arial"/>
          <w:sz w:val="22"/>
          <w:szCs w:val="22"/>
        </w:rPr>
        <w:t>address/phone/fax</w:t>
      </w:r>
      <w:proofErr w:type="gramEnd"/>
      <w:r w:rsidRPr="009C3718">
        <w:rPr>
          <w:rFonts w:ascii="Arial" w:hAnsi="Arial" w:cs="Arial"/>
          <w:sz w:val="22"/>
          <w:szCs w:val="22"/>
        </w:rPr>
        <w:t>.</w:t>
      </w:r>
    </w:p>
    <w:p w14:paraId="4FF9D127" w14:textId="564900D0" w:rsidR="009C3718" w:rsidRDefault="009C3718" w:rsidP="00BA6B67">
      <w:pPr>
        <w:pStyle w:val="ListParagraph"/>
        <w:numPr>
          <w:ilvl w:val="0"/>
          <w:numId w:val="22"/>
        </w:numPr>
        <w:tabs>
          <w:tab w:val="left" w:pos="-720"/>
          <w:tab w:val="left" w:pos="993"/>
        </w:tabs>
        <w:suppressAutoHyphens/>
        <w:spacing w:after="120" w:line="276" w:lineRule="auto"/>
        <w:contextualSpacing/>
        <w:jc w:val="both"/>
        <w:rPr>
          <w:rFonts w:ascii="Arial" w:hAnsi="Arial" w:cs="Arial"/>
          <w:spacing w:val="-3"/>
          <w:sz w:val="22"/>
          <w:szCs w:val="22"/>
        </w:rPr>
      </w:pPr>
      <w:r w:rsidRPr="009C3718">
        <w:rPr>
          <w:rFonts w:ascii="Arial" w:hAnsi="Arial" w:cs="Arial"/>
          <w:spacing w:val="-3"/>
          <w:sz w:val="22"/>
          <w:szCs w:val="22"/>
        </w:rPr>
        <w:t xml:space="preserve">Information on the current work in hand and other contractual commitments related to </w:t>
      </w:r>
      <w:r w:rsidR="00BA6B67" w:rsidRPr="00BA6B67">
        <w:rPr>
          <w:rFonts w:ascii="Arial" w:hAnsi="Arial" w:cs="Arial"/>
          <w:spacing w:val="-3"/>
          <w:sz w:val="22"/>
          <w:szCs w:val="22"/>
        </w:rPr>
        <w:t>MVR technology</w:t>
      </w:r>
      <w:r w:rsidRPr="009C3718">
        <w:rPr>
          <w:rFonts w:ascii="Arial" w:hAnsi="Arial" w:cs="Arial"/>
          <w:spacing w:val="-3"/>
          <w:sz w:val="22"/>
          <w:szCs w:val="22"/>
        </w:rPr>
        <w:t>.</w:t>
      </w:r>
    </w:p>
    <w:p w14:paraId="3DD9A0BB" w14:textId="77777777" w:rsidR="00E21FB6" w:rsidRPr="00E21FB6" w:rsidRDefault="00E21FB6" w:rsidP="00202DCE">
      <w:pPr>
        <w:pStyle w:val="ListParagraph"/>
        <w:tabs>
          <w:tab w:val="left" w:pos="-720"/>
          <w:tab w:val="left" w:pos="993"/>
        </w:tabs>
        <w:suppressAutoHyphens/>
        <w:spacing w:after="120" w:line="276" w:lineRule="auto"/>
        <w:ind w:left="567"/>
        <w:contextualSpacing/>
        <w:jc w:val="both"/>
        <w:rPr>
          <w:rFonts w:ascii="Arial" w:hAnsi="Arial" w:cs="Arial"/>
          <w:spacing w:val="-3"/>
          <w:sz w:val="10"/>
          <w:szCs w:val="10"/>
        </w:rPr>
      </w:pPr>
    </w:p>
    <w:p w14:paraId="60F7FE6C"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19</w:t>
      </w:r>
      <w:r w:rsidRPr="009C3718">
        <w:rPr>
          <w:rFonts w:cs="Arial"/>
          <w:b/>
          <w:szCs w:val="22"/>
          <w:lang w:val="en-US"/>
        </w:rPr>
        <w:tab/>
        <w:t>CAPEX ESTIMATION</w:t>
      </w:r>
    </w:p>
    <w:p w14:paraId="24E862EE" w14:textId="5EF23DE8" w:rsidR="009C3718" w:rsidRPr="009C3718" w:rsidRDefault="009C3718" w:rsidP="00202DCE">
      <w:pPr>
        <w:tabs>
          <w:tab w:val="left" w:pos="1985"/>
        </w:tabs>
        <w:spacing w:after="120" w:line="276" w:lineRule="auto"/>
        <w:rPr>
          <w:rFonts w:cs="Arial"/>
          <w:szCs w:val="22"/>
          <w:lang w:val="en-US"/>
        </w:rPr>
      </w:pPr>
      <w:r w:rsidRPr="009C3718">
        <w:rPr>
          <w:rFonts w:cs="Arial"/>
          <w:szCs w:val="22"/>
          <w:lang w:val="en-US"/>
        </w:rPr>
        <w:t>The B</w:t>
      </w:r>
      <w:r w:rsidR="0089529C">
        <w:rPr>
          <w:rFonts w:cs="Arial"/>
          <w:szCs w:val="22"/>
          <w:lang w:val="en-US"/>
        </w:rPr>
        <w:t>IDDER</w:t>
      </w:r>
      <w:r w:rsidRPr="009C3718">
        <w:rPr>
          <w:rFonts w:cs="Arial"/>
          <w:szCs w:val="22"/>
          <w:lang w:val="en-US"/>
        </w:rPr>
        <w:t xml:space="preserve"> shall provide with an estimate of the capital expenditures for the scope of </w:t>
      </w:r>
      <w:r w:rsidR="00BA6B67" w:rsidRPr="00BA6B67">
        <w:rPr>
          <w:rFonts w:cs="Arial"/>
          <w:szCs w:val="22"/>
          <w:lang w:val="en-US"/>
        </w:rPr>
        <w:t>Steam generation using heat pump and MVR technology basic design</w:t>
      </w:r>
      <w:r w:rsidRPr="009C3718">
        <w:rPr>
          <w:rFonts w:cs="Arial"/>
          <w:szCs w:val="22"/>
          <w:lang w:val="en-US"/>
        </w:rPr>
        <w:t xml:space="preserve"> covered by the Basic Design Package on the basis of particular class estimation (expected minimum accuracy of such estimate is class IV of AACE standards: +30%/-30%, higher accuracy preferred), with information of Central–East Europe cost basis. </w:t>
      </w:r>
    </w:p>
    <w:p w14:paraId="02281B4F" w14:textId="77777777" w:rsidR="009C3718" w:rsidRPr="009C3718" w:rsidRDefault="009C3718" w:rsidP="00202DCE">
      <w:pPr>
        <w:tabs>
          <w:tab w:val="left" w:pos="1985"/>
        </w:tabs>
        <w:spacing w:after="120" w:line="276" w:lineRule="auto"/>
        <w:rPr>
          <w:rFonts w:cs="Arial"/>
          <w:szCs w:val="22"/>
          <w:lang w:val="en-US"/>
        </w:rPr>
      </w:pPr>
      <w:r w:rsidRPr="009C3718">
        <w:rPr>
          <w:rFonts w:cs="Arial"/>
          <w:color w:val="000000"/>
          <w:szCs w:val="22"/>
          <w:lang w:val="en-US"/>
        </w:rPr>
        <w:t>It is expected that such estimate shall include costs of:</w:t>
      </w:r>
    </w:p>
    <w:p w14:paraId="57AC46D1" w14:textId="77777777" w:rsidR="009C3718" w:rsidRPr="009C3718" w:rsidRDefault="009C3718" w:rsidP="00202DCE">
      <w:pPr>
        <w:pStyle w:val="ListParagraph"/>
        <w:numPr>
          <w:ilvl w:val="0"/>
          <w:numId w:val="9"/>
        </w:numPr>
        <w:tabs>
          <w:tab w:val="left" w:pos="-720"/>
        </w:tabs>
        <w:suppressAutoHyphens/>
        <w:spacing w:before="60" w:line="276" w:lineRule="auto"/>
        <w:ind w:left="567" w:hanging="567"/>
        <w:contextualSpacing/>
        <w:jc w:val="both"/>
        <w:rPr>
          <w:rFonts w:ascii="Arial" w:hAnsi="Arial" w:cs="Arial"/>
          <w:sz w:val="22"/>
          <w:szCs w:val="22"/>
        </w:rPr>
      </w:pPr>
      <w:r w:rsidRPr="009C3718">
        <w:rPr>
          <w:rFonts w:ascii="Arial" w:hAnsi="Arial" w:cs="Arial"/>
          <w:sz w:val="22"/>
          <w:szCs w:val="22"/>
        </w:rPr>
        <w:t xml:space="preserve">engineering (i.e. Basic Design, Project administration and control), </w:t>
      </w:r>
    </w:p>
    <w:p w14:paraId="0725A4B6" w14:textId="4B97F68C" w:rsidR="009C3718" w:rsidRPr="009C3718" w:rsidRDefault="0089529C" w:rsidP="00202DCE">
      <w:pPr>
        <w:numPr>
          <w:ilvl w:val="0"/>
          <w:numId w:val="9"/>
        </w:numPr>
        <w:tabs>
          <w:tab w:val="left" w:pos="-720"/>
        </w:tabs>
        <w:suppressAutoHyphens/>
        <w:spacing w:before="60" w:line="276" w:lineRule="auto"/>
        <w:ind w:left="567" w:hanging="567"/>
        <w:rPr>
          <w:rFonts w:cs="Arial"/>
          <w:szCs w:val="22"/>
        </w:rPr>
      </w:pPr>
      <w:r>
        <w:rPr>
          <w:rFonts w:cs="Arial"/>
          <w:szCs w:val="22"/>
          <w:lang w:val="en-US"/>
        </w:rPr>
        <w:t>BIDDER</w:t>
      </w:r>
      <w:r w:rsidR="009C3718" w:rsidRPr="009C3718">
        <w:rPr>
          <w:rFonts w:cs="Arial"/>
          <w:szCs w:val="22"/>
          <w:lang w:val="en-US"/>
        </w:rPr>
        <w:t xml:space="preserve"> services required on detail design stage (review</w:t>
      </w:r>
      <w:r w:rsidR="009C3718" w:rsidRPr="009C3718">
        <w:rPr>
          <w:rFonts w:cs="Arial"/>
          <w:szCs w:val="22"/>
        </w:rPr>
        <w:t xml:space="preserve"> of d</w:t>
      </w:r>
      <w:proofErr w:type="spellStart"/>
      <w:r w:rsidR="009C3718" w:rsidRPr="009C3718">
        <w:rPr>
          <w:rFonts w:cs="Arial"/>
          <w:szCs w:val="22"/>
          <w:lang w:val="en-US"/>
        </w:rPr>
        <w:t>etail</w:t>
      </w:r>
      <w:proofErr w:type="spellEnd"/>
      <w:r w:rsidR="009C3718" w:rsidRPr="009C3718">
        <w:rPr>
          <w:rFonts w:cs="Arial"/>
          <w:szCs w:val="22"/>
          <w:lang w:val="en-US"/>
        </w:rPr>
        <w:t xml:space="preserve"> design documents, etc.), </w:t>
      </w:r>
    </w:p>
    <w:p w14:paraId="4A2C89FF" w14:textId="77777777" w:rsidR="009C3718" w:rsidRPr="009C3718" w:rsidRDefault="009C3718" w:rsidP="00202DCE">
      <w:pPr>
        <w:numPr>
          <w:ilvl w:val="0"/>
          <w:numId w:val="9"/>
        </w:numPr>
        <w:tabs>
          <w:tab w:val="left" w:pos="-720"/>
        </w:tabs>
        <w:suppressAutoHyphens/>
        <w:spacing w:before="60" w:line="276" w:lineRule="auto"/>
        <w:ind w:left="567" w:hanging="567"/>
        <w:rPr>
          <w:rFonts w:cs="Arial"/>
          <w:szCs w:val="22"/>
        </w:rPr>
      </w:pPr>
      <w:r w:rsidRPr="009C3718">
        <w:rPr>
          <w:rFonts w:cs="Arial"/>
          <w:szCs w:val="22"/>
        </w:rPr>
        <w:t>cost of chemicals, adsorbents, absorbents, catalysts (if any),</w:t>
      </w:r>
    </w:p>
    <w:p w14:paraId="29B6D81A" w14:textId="77777777" w:rsidR="009C3718" w:rsidRPr="009C3718" w:rsidRDefault="009C3718" w:rsidP="00202DCE">
      <w:pPr>
        <w:numPr>
          <w:ilvl w:val="0"/>
          <w:numId w:val="9"/>
        </w:numPr>
        <w:tabs>
          <w:tab w:val="left" w:pos="-720"/>
        </w:tabs>
        <w:suppressAutoHyphens/>
        <w:spacing w:before="60" w:line="276" w:lineRule="auto"/>
        <w:ind w:left="567" w:hanging="567"/>
        <w:rPr>
          <w:rFonts w:cs="Arial"/>
          <w:szCs w:val="22"/>
        </w:rPr>
      </w:pPr>
      <w:r w:rsidRPr="009C3718">
        <w:rPr>
          <w:rFonts w:cs="Arial"/>
          <w:szCs w:val="22"/>
        </w:rPr>
        <w:t xml:space="preserve">cost of fabrication and delivery of equipment plus associated bulk items for: </w:t>
      </w:r>
    </w:p>
    <w:p w14:paraId="668D1677" w14:textId="1448B15E" w:rsidR="009C3718" w:rsidRPr="009C3718" w:rsidRDefault="009C3718" w:rsidP="00202DCE">
      <w:pPr>
        <w:pStyle w:val="ListParagraph"/>
        <w:numPr>
          <w:ilvl w:val="0"/>
          <w:numId w:val="24"/>
        </w:numPr>
        <w:tabs>
          <w:tab w:val="left" w:pos="-720"/>
        </w:tabs>
        <w:suppressAutoHyphens/>
        <w:spacing w:before="120" w:line="276" w:lineRule="auto"/>
        <w:ind w:left="851" w:hanging="284"/>
        <w:contextualSpacing/>
        <w:jc w:val="both"/>
        <w:rPr>
          <w:rFonts w:ascii="Arial" w:hAnsi="Arial" w:cs="Arial"/>
          <w:sz w:val="22"/>
          <w:szCs w:val="22"/>
        </w:rPr>
      </w:pPr>
      <w:r w:rsidRPr="009C3718">
        <w:rPr>
          <w:rFonts w:ascii="Arial" w:hAnsi="Arial" w:cs="Arial"/>
          <w:sz w:val="22"/>
          <w:szCs w:val="22"/>
        </w:rPr>
        <w:t>proprietary equipment for which the B</w:t>
      </w:r>
      <w:r w:rsidR="0089529C">
        <w:rPr>
          <w:rFonts w:ascii="Arial" w:hAnsi="Arial" w:cs="Arial"/>
          <w:sz w:val="22"/>
          <w:szCs w:val="22"/>
        </w:rPr>
        <w:t>IDDER</w:t>
      </w:r>
      <w:r w:rsidRPr="009C3718">
        <w:rPr>
          <w:rFonts w:ascii="Arial" w:hAnsi="Arial" w:cs="Arial"/>
          <w:sz w:val="22"/>
          <w:szCs w:val="22"/>
        </w:rPr>
        <w:t xml:space="preserve"> is designer and supplier,</w:t>
      </w:r>
    </w:p>
    <w:p w14:paraId="4DA3B5D6" w14:textId="0F3D7AA6" w:rsidR="009C3718" w:rsidRPr="009C3718" w:rsidRDefault="009C3718" w:rsidP="00202DCE">
      <w:pPr>
        <w:pStyle w:val="ListParagraph"/>
        <w:numPr>
          <w:ilvl w:val="0"/>
          <w:numId w:val="24"/>
        </w:numPr>
        <w:tabs>
          <w:tab w:val="left" w:pos="-720"/>
        </w:tabs>
        <w:suppressAutoHyphens/>
        <w:spacing w:before="120" w:line="276" w:lineRule="auto"/>
        <w:ind w:left="851" w:hanging="284"/>
        <w:contextualSpacing/>
        <w:jc w:val="both"/>
        <w:rPr>
          <w:rFonts w:ascii="Arial" w:hAnsi="Arial" w:cs="Arial"/>
          <w:sz w:val="22"/>
          <w:szCs w:val="22"/>
        </w:rPr>
      </w:pPr>
      <w:proofErr w:type="gramStart"/>
      <w:r w:rsidRPr="009C3718">
        <w:rPr>
          <w:rFonts w:ascii="Arial" w:hAnsi="Arial" w:cs="Arial"/>
          <w:sz w:val="22"/>
          <w:szCs w:val="22"/>
        </w:rPr>
        <w:t>proprietary</w:t>
      </w:r>
      <w:proofErr w:type="gramEnd"/>
      <w:r w:rsidRPr="009C3718">
        <w:rPr>
          <w:rFonts w:ascii="Arial" w:hAnsi="Arial" w:cs="Arial"/>
          <w:sz w:val="22"/>
          <w:szCs w:val="22"/>
        </w:rPr>
        <w:t xml:space="preserve"> equipment for which the B</w:t>
      </w:r>
      <w:r w:rsidR="0089529C">
        <w:rPr>
          <w:rFonts w:ascii="Arial" w:hAnsi="Arial" w:cs="Arial"/>
          <w:sz w:val="22"/>
          <w:szCs w:val="22"/>
        </w:rPr>
        <w:t>IDDER</w:t>
      </w:r>
      <w:r w:rsidRPr="009C3718">
        <w:rPr>
          <w:rFonts w:ascii="Arial" w:hAnsi="Arial" w:cs="Arial"/>
          <w:sz w:val="22"/>
          <w:szCs w:val="22"/>
        </w:rPr>
        <w:t xml:space="preserve"> is designer. In this case the B</w:t>
      </w:r>
      <w:r w:rsidR="0089529C">
        <w:rPr>
          <w:rFonts w:ascii="Arial" w:hAnsi="Arial" w:cs="Arial"/>
          <w:sz w:val="22"/>
          <w:szCs w:val="22"/>
        </w:rPr>
        <w:t>IDDER</w:t>
      </w:r>
      <w:r w:rsidRPr="009C3718">
        <w:rPr>
          <w:rFonts w:ascii="Arial" w:hAnsi="Arial" w:cs="Arial"/>
          <w:sz w:val="22"/>
          <w:szCs w:val="22"/>
        </w:rPr>
        <w:t xml:space="preserve"> shall provide the relevant vendor list,</w:t>
      </w:r>
    </w:p>
    <w:p w14:paraId="1C83AE15" w14:textId="77777777" w:rsidR="009C3718" w:rsidRPr="009C3718" w:rsidRDefault="009C3718" w:rsidP="00202DCE">
      <w:pPr>
        <w:pStyle w:val="ListParagraph"/>
        <w:numPr>
          <w:ilvl w:val="0"/>
          <w:numId w:val="24"/>
        </w:numPr>
        <w:tabs>
          <w:tab w:val="left" w:pos="-720"/>
        </w:tabs>
        <w:suppressAutoHyphens/>
        <w:spacing w:before="120" w:line="276" w:lineRule="auto"/>
        <w:ind w:left="851" w:hanging="284"/>
        <w:contextualSpacing/>
        <w:jc w:val="both"/>
        <w:rPr>
          <w:rFonts w:ascii="Arial" w:hAnsi="Arial" w:cs="Arial"/>
          <w:sz w:val="22"/>
          <w:szCs w:val="22"/>
        </w:rPr>
      </w:pPr>
      <w:r w:rsidRPr="009C3718">
        <w:rPr>
          <w:rFonts w:ascii="Arial" w:hAnsi="Arial" w:cs="Arial"/>
          <w:sz w:val="22"/>
          <w:szCs w:val="22"/>
        </w:rPr>
        <w:t>other equipment,</w:t>
      </w:r>
    </w:p>
    <w:p w14:paraId="02BA1F38" w14:textId="77777777" w:rsidR="009C3718" w:rsidRDefault="00E21FB6" w:rsidP="00202DCE">
      <w:pPr>
        <w:tabs>
          <w:tab w:val="left" w:pos="-720"/>
        </w:tabs>
        <w:suppressAutoHyphens/>
        <w:spacing w:before="120" w:line="276" w:lineRule="auto"/>
        <w:ind w:left="851" w:hanging="284"/>
        <w:rPr>
          <w:rFonts w:cs="Arial"/>
          <w:szCs w:val="22"/>
        </w:rPr>
      </w:pPr>
      <w:r>
        <w:rPr>
          <w:rFonts w:cs="Arial"/>
          <w:szCs w:val="22"/>
        </w:rPr>
        <w:tab/>
      </w:r>
      <w:proofErr w:type="gramStart"/>
      <w:r w:rsidR="009C3718" w:rsidRPr="009C3718">
        <w:rPr>
          <w:rFonts w:cs="Arial"/>
          <w:szCs w:val="22"/>
        </w:rPr>
        <w:t>the</w:t>
      </w:r>
      <w:proofErr w:type="gramEnd"/>
      <w:r w:rsidR="009C3718" w:rsidRPr="009C3718">
        <w:rPr>
          <w:rFonts w:cs="Arial"/>
          <w:szCs w:val="22"/>
        </w:rPr>
        <w:t xml:space="preserve"> same kind of information requested above shall be provided for catalysts, absorbents, adsorbents and chemicals,</w:t>
      </w:r>
    </w:p>
    <w:p w14:paraId="394C54AD" w14:textId="77777777" w:rsidR="008122E1" w:rsidRPr="009C3718" w:rsidRDefault="0061077C" w:rsidP="00202DCE">
      <w:pPr>
        <w:numPr>
          <w:ilvl w:val="0"/>
          <w:numId w:val="9"/>
        </w:numPr>
        <w:tabs>
          <w:tab w:val="left" w:pos="-720"/>
        </w:tabs>
        <w:suppressAutoHyphens/>
        <w:spacing w:before="60" w:line="276" w:lineRule="auto"/>
        <w:ind w:left="567" w:hanging="567"/>
        <w:rPr>
          <w:rFonts w:cs="Arial"/>
          <w:szCs w:val="22"/>
        </w:rPr>
      </w:pPr>
      <w:r>
        <w:rPr>
          <w:rFonts w:cs="Arial"/>
          <w:szCs w:val="22"/>
        </w:rPr>
        <w:t>i</w:t>
      </w:r>
      <w:r w:rsidR="008122E1" w:rsidRPr="008122E1">
        <w:rPr>
          <w:rFonts w:cs="Arial"/>
          <w:szCs w:val="22"/>
        </w:rPr>
        <w:t>nstalled cost of catalyst preparation and dosing unit (if any) shall be given separately in case equipment specifications are not given</w:t>
      </w:r>
      <w:r>
        <w:rPr>
          <w:rFonts w:cs="Arial"/>
          <w:szCs w:val="22"/>
        </w:rPr>
        <w:t>,</w:t>
      </w:r>
    </w:p>
    <w:p w14:paraId="40594691" w14:textId="77777777" w:rsidR="009C3718" w:rsidRPr="009C3718" w:rsidRDefault="009C3718" w:rsidP="00202DCE">
      <w:pPr>
        <w:numPr>
          <w:ilvl w:val="0"/>
          <w:numId w:val="9"/>
        </w:numPr>
        <w:tabs>
          <w:tab w:val="left" w:pos="-720"/>
        </w:tabs>
        <w:suppressAutoHyphens/>
        <w:spacing w:before="60" w:line="276" w:lineRule="auto"/>
        <w:ind w:left="567" w:hanging="567"/>
        <w:rPr>
          <w:rFonts w:cs="Arial"/>
          <w:szCs w:val="22"/>
        </w:rPr>
      </w:pPr>
      <w:r w:rsidRPr="009C3718">
        <w:rPr>
          <w:rFonts w:cs="Arial"/>
          <w:szCs w:val="22"/>
        </w:rPr>
        <w:t>procurement services,</w:t>
      </w:r>
    </w:p>
    <w:p w14:paraId="3BF511BA" w14:textId="11E01FF4" w:rsidR="009C3718" w:rsidRPr="009C3718" w:rsidRDefault="009C3718" w:rsidP="00202DCE">
      <w:pPr>
        <w:numPr>
          <w:ilvl w:val="0"/>
          <w:numId w:val="9"/>
        </w:numPr>
        <w:tabs>
          <w:tab w:val="left" w:pos="-720"/>
        </w:tabs>
        <w:suppressAutoHyphens/>
        <w:spacing w:before="60" w:line="276" w:lineRule="auto"/>
        <w:ind w:left="567" w:hanging="567"/>
        <w:rPr>
          <w:rFonts w:cs="Arial"/>
          <w:szCs w:val="22"/>
        </w:rPr>
      </w:pPr>
      <w:r w:rsidRPr="009C3718">
        <w:rPr>
          <w:rFonts w:cs="Arial"/>
          <w:szCs w:val="22"/>
          <w:lang w:val="en-US"/>
        </w:rPr>
        <w:t>cost o</w:t>
      </w:r>
      <w:r w:rsidRPr="009C3718">
        <w:rPr>
          <w:rFonts w:cs="Arial"/>
          <w:szCs w:val="22"/>
        </w:rPr>
        <w:t xml:space="preserve">f </w:t>
      </w:r>
      <w:r w:rsidR="00C74EEB">
        <w:rPr>
          <w:rFonts w:cs="Arial"/>
          <w:szCs w:val="22"/>
        </w:rPr>
        <w:t>detail</w:t>
      </w:r>
      <w:r w:rsidR="00374133">
        <w:rPr>
          <w:rFonts w:cs="Arial"/>
          <w:szCs w:val="22"/>
          <w:lang w:val="en-US"/>
        </w:rPr>
        <w:t xml:space="preserve"> engineering </w:t>
      </w:r>
      <w:r w:rsidRPr="009C3718">
        <w:rPr>
          <w:rFonts w:cs="Arial"/>
          <w:szCs w:val="22"/>
          <w:lang w:val="en-US"/>
        </w:rPr>
        <w:t>design doc</w:t>
      </w:r>
      <w:r w:rsidR="0089529C">
        <w:rPr>
          <w:rFonts w:cs="Arial"/>
          <w:szCs w:val="22"/>
          <w:lang w:val="en-US"/>
        </w:rPr>
        <w:t>uments review (if required by BIDDER</w:t>
      </w:r>
      <w:r w:rsidRPr="009C3718">
        <w:rPr>
          <w:rFonts w:cs="Arial"/>
          <w:szCs w:val="22"/>
          <w:lang w:val="en-US"/>
        </w:rPr>
        <w:t>),</w:t>
      </w:r>
    </w:p>
    <w:p w14:paraId="43B5D95F" w14:textId="77777777" w:rsidR="009C3718" w:rsidRPr="009C3718" w:rsidRDefault="009C3718" w:rsidP="00202DCE">
      <w:pPr>
        <w:numPr>
          <w:ilvl w:val="0"/>
          <w:numId w:val="9"/>
        </w:numPr>
        <w:tabs>
          <w:tab w:val="left" w:pos="-720"/>
        </w:tabs>
        <w:suppressAutoHyphens/>
        <w:spacing w:before="60" w:line="276" w:lineRule="auto"/>
        <w:ind w:left="567" w:hanging="567"/>
        <w:rPr>
          <w:rFonts w:cs="Arial"/>
          <w:szCs w:val="22"/>
        </w:rPr>
      </w:pPr>
      <w:r w:rsidRPr="009C3718">
        <w:rPr>
          <w:rFonts w:cs="Arial"/>
          <w:szCs w:val="22"/>
        </w:rPr>
        <w:lastRenderedPageBreak/>
        <w:t>on-site labour and construction including civil works,</w:t>
      </w:r>
    </w:p>
    <w:p w14:paraId="3260F252" w14:textId="77777777" w:rsidR="009C3718" w:rsidRPr="009C3718" w:rsidRDefault="009C3718" w:rsidP="00202DCE">
      <w:pPr>
        <w:numPr>
          <w:ilvl w:val="0"/>
          <w:numId w:val="9"/>
        </w:numPr>
        <w:tabs>
          <w:tab w:val="left" w:pos="-720"/>
        </w:tabs>
        <w:suppressAutoHyphens/>
        <w:spacing w:before="60" w:line="276" w:lineRule="auto"/>
        <w:ind w:left="567" w:hanging="567"/>
        <w:rPr>
          <w:rFonts w:cs="Arial"/>
          <w:szCs w:val="22"/>
        </w:rPr>
      </w:pPr>
      <w:r w:rsidRPr="009C3718">
        <w:rPr>
          <w:rFonts w:cs="Arial"/>
          <w:szCs w:val="22"/>
        </w:rPr>
        <w:t>contractor’s home office expenses and fee,</w:t>
      </w:r>
    </w:p>
    <w:p w14:paraId="4C3D0157" w14:textId="77777777" w:rsidR="009C3718" w:rsidRPr="009C3718" w:rsidRDefault="009C3718" w:rsidP="00202DCE">
      <w:pPr>
        <w:numPr>
          <w:ilvl w:val="0"/>
          <w:numId w:val="9"/>
        </w:numPr>
        <w:tabs>
          <w:tab w:val="left" w:pos="-720"/>
        </w:tabs>
        <w:suppressAutoHyphens/>
        <w:spacing w:before="60" w:line="276" w:lineRule="auto"/>
        <w:ind w:left="567" w:hanging="567"/>
        <w:rPr>
          <w:rFonts w:cs="Arial"/>
          <w:szCs w:val="22"/>
        </w:rPr>
      </w:pPr>
      <w:r w:rsidRPr="009C3718">
        <w:rPr>
          <w:rFonts w:cs="Arial"/>
          <w:szCs w:val="22"/>
        </w:rPr>
        <w:t>pre-commissioning, commissioning, start-up,</w:t>
      </w:r>
    </w:p>
    <w:p w14:paraId="5B69405E" w14:textId="77777777" w:rsidR="009C3718" w:rsidRPr="009C3718" w:rsidRDefault="00BE6846" w:rsidP="00202DCE">
      <w:pPr>
        <w:numPr>
          <w:ilvl w:val="0"/>
          <w:numId w:val="9"/>
        </w:numPr>
        <w:tabs>
          <w:tab w:val="left" w:pos="-720"/>
        </w:tabs>
        <w:suppressAutoHyphens/>
        <w:spacing w:before="60" w:line="276" w:lineRule="auto"/>
        <w:ind w:left="567" w:hanging="567"/>
        <w:rPr>
          <w:rFonts w:cs="Arial"/>
          <w:szCs w:val="22"/>
        </w:rPr>
      </w:pPr>
      <w:r>
        <w:rPr>
          <w:rFonts w:cs="Arial"/>
          <w:szCs w:val="22"/>
        </w:rPr>
        <w:t>P</w:t>
      </w:r>
      <w:r w:rsidR="009C3718" w:rsidRPr="009C3718">
        <w:rPr>
          <w:rFonts w:cs="Arial"/>
          <w:szCs w:val="22"/>
        </w:rPr>
        <w:t xml:space="preserve">erformance </w:t>
      </w:r>
      <w:r>
        <w:rPr>
          <w:rFonts w:cs="Arial"/>
          <w:szCs w:val="22"/>
        </w:rPr>
        <w:t>T</w:t>
      </w:r>
      <w:r w:rsidR="009C3718" w:rsidRPr="009C3718">
        <w:rPr>
          <w:rFonts w:cs="Arial"/>
          <w:szCs w:val="22"/>
        </w:rPr>
        <w:t>ests,</w:t>
      </w:r>
    </w:p>
    <w:p w14:paraId="6FD74736" w14:textId="4B5147A5" w:rsidR="009C3718" w:rsidRPr="009C3718" w:rsidRDefault="009C3718" w:rsidP="00202DCE">
      <w:pPr>
        <w:numPr>
          <w:ilvl w:val="0"/>
          <w:numId w:val="9"/>
        </w:numPr>
        <w:tabs>
          <w:tab w:val="left" w:pos="-720"/>
        </w:tabs>
        <w:suppressAutoHyphens/>
        <w:spacing w:before="60" w:line="276" w:lineRule="auto"/>
        <w:ind w:left="567" w:hanging="567"/>
        <w:rPr>
          <w:rFonts w:cs="Arial"/>
          <w:szCs w:val="22"/>
        </w:rPr>
      </w:pPr>
      <w:proofErr w:type="gramStart"/>
      <w:r w:rsidRPr="009C3718">
        <w:rPr>
          <w:rFonts w:cs="Arial"/>
          <w:szCs w:val="22"/>
        </w:rPr>
        <w:t>operation</w:t>
      </w:r>
      <w:proofErr w:type="gramEnd"/>
      <w:r w:rsidRPr="009C3718">
        <w:rPr>
          <w:rFonts w:cs="Arial"/>
          <w:szCs w:val="22"/>
        </w:rPr>
        <w:t xml:space="preserve"> till issuance of a provisional acceptance of the </w:t>
      </w:r>
      <w:r w:rsidRPr="00E21FB6">
        <w:rPr>
          <w:rFonts w:cs="Arial"/>
          <w:szCs w:val="22"/>
          <w:highlight w:val="yellow"/>
        </w:rPr>
        <w:t>unit/s</w:t>
      </w:r>
      <w:r w:rsidRPr="009C3718">
        <w:rPr>
          <w:rFonts w:cs="Arial"/>
          <w:szCs w:val="22"/>
        </w:rPr>
        <w:t xml:space="preserve"> by the O</w:t>
      </w:r>
      <w:r w:rsidR="00FD6C69">
        <w:rPr>
          <w:rFonts w:cs="Arial"/>
          <w:szCs w:val="22"/>
        </w:rPr>
        <w:t>WNER</w:t>
      </w:r>
      <w:r w:rsidRPr="009C3718">
        <w:rPr>
          <w:rFonts w:cs="Arial"/>
          <w:szCs w:val="22"/>
        </w:rPr>
        <w:t>.</w:t>
      </w:r>
    </w:p>
    <w:p w14:paraId="30D3E67E" w14:textId="66C92612" w:rsidR="009C3718" w:rsidRDefault="009C3718" w:rsidP="00202DCE">
      <w:pPr>
        <w:tabs>
          <w:tab w:val="left" w:pos="-720"/>
        </w:tabs>
        <w:suppressAutoHyphens/>
        <w:spacing w:before="120" w:line="276" w:lineRule="auto"/>
        <w:rPr>
          <w:rFonts w:cs="Arial"/>
          <w:szCs w:val="22"/>
        </w:rPr>
      </w:pPr>
      <w:r w:rsidRPr="00E21FB6">
        <w:rPr>
          <w:rFonts w:cs="Arial"/>
          <w:szCs w:val="22"/>
        </w:rPr>
        <w:t>Additionally, a list of capital expenditures exclusions shall be provided by the B</w:t>
      </w:r>
      <w:r w:rsidR="0089529C">
        <w:rPr>
          <w:rFonts w:cs="Arial"/>
          <w:szCs w:val="22"/>
        </w:rPr>
        <w:t>IDDER</w:t>
      </w:r>
      <w:r w:rsidRPr="00E21FB6">
        <w:rPr>
          <w:rFonts w:cs="Arial"/>
          <w:szCs w:val="22"/>
        </w:rPr>
        <w:t xml:space="preserve">, if applicable. </w:t>
      </w:r>
    </w:p>
    <w:p w14:paraId="4C3E3DA0" w14:textId="77777777" w:rsidR="00E21FB6" w:rsidRPr="00E21FB6" w:rsidRDefault="00E21FB6" w:rsidP="00202DCE">
      <w:pPr>
        <w:tabs>
          <w:tab w:val="left" w:pos="-720"/>
        </w:tabs>
        <w:suppressAutoHyphens/>
        <w:spacing w:after="120" w:line="276" w:lineRule="auto"/>
        <w:rPr>
          <w:rFonts w:cs="Arial"/>
          <w:sz w:val="10"/>
          <w:szCs w:val="10"/>
        </w:rPr>
      </w:pPr>
    </w:p>
    <w:p w14:paraId="0ACEF267"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20</w:t>
      </w:r>
      <w:r w:rsidRPr="009C3718">
        <w:rPr>
          <w:rFonts w:cs="Arial"/>
          <w:b/>
          <w:szCs w:val="22"/>
          <w:lang w:val="en-US"/>
        </w:rPr>
        <w:tab/>
        <w:t>NPV Data</w:t>
      </w:r>
    </w:p>
    <w:p w14:paraId="403613A3" w14:textId="79FB8CF2" w:rsidR="009C3718" w:rsidRDefault="009C3718" w:rsidP="00202DCE">
      <w:pPr>
        <w:tabs>
          <w:tab w:val="left" w:pos="1843"/>
        </w:tabs>
        <w:spacing w:before="120" w:line="276" w:lineRule="auto"/>
        <w:rPr>
          <w:rFonts w:cs="Arial"/>
          <w:szCs w:val="22"/>
          <w:lang w:val="en-US"/>
        </w:rPr>
      </w:pPr>
      <w:r w:rsidRPr="009C3718">
        <w:rPr>
          <w:rFonts w:cs="Arial"/>
          <w:szCs w:val="22"/>
          <w:lang w:val="en-US"/>
        </w:rPr>
        <w:t>The B</w:t>
      </w:r>
      <w:r w:rsidR="0089529C">
        <w:rPr>
          <w:rFonts w:cs="Arial"/>
          <w:szCs w:val="22"/>
          <w:lang w:val="en-US"/>
        </w:rPr>
        <w:t>IDDER</w:t>
      </w:r>
      <w:r w:rsidRPr="009C3718">
        <w:rPr>
          <w:rFonts w:cs="Arial"/>
          <w:szCs w:val="22"/>
          <w:lang w:val="en-US"/>
        </w:rPr>
        <w:t xml:space="preserve"> shall fill-in the table attached as per </w:t>
      </w:r>
      <w:r w:rsidR="00AC7488" w:rsidRPr="009C3718">
        <w:rPr>
          <w:rFonts w:cs="Arial"/>
          <w:szCs w:val="22"/>
          <w:highlight w:val="red"/>
          <w:lang w:val="en-US"/>
        </w:rPr>
        <w:fldChar w:fldCharType="begin"/>
      </w:r>
      <w:r w:rsidR="00AC7488" w:rsidRPr="009C3718">
        <w:rPr>
          <w:rFonts w:cs="Arial"/>
          <w:szCs w:val="22"/>
          <w:lang w:val="en-US"/>
        </w:rPr>
        <w:instrText xml:space="preserve"> REF _Ref42258184 \r \h </w:instrText>
      </w:r>
      <w:r w:rsidR="00AC7488" w:rsidRPr="009C3718">
        <w:rPr>
          <w:rFonts w:cs="Arial"/>
          <w:szCs w:val="22"/>
          <w:highlight w:val="red"/>
          <w:lang w:val="en-US"/>
        </w:rPr>
        <w:instrText xml:space="preserve"> \* MERGEFORMAT </w:instrText>
      </w:r>
      <w:r w:rsidR="00AC7488" w:rsidRPr="009C3718">
        <w:rPr>
          <w:rFonts w:cs="Arial"/>
          <w:szCs w:val="22"/>
          <w:highlight w:val="red"/>
          <w:lang w:val="en-US"/>
        </w:rPr>
      </w:r>
      <w:r w:rsidR="00AC7488" w:rsidRPr="009C3718">
        <w:rPr>
          <w:rFonts w:cs="Arial"/>
          <w:szCs w:val="22"/>
          <w:highlight w:val="red"/>
          <w:lang w:val="en-US"/>
        </w:rPr>
        <w:fldChar w:fldCharType="separate"/>
      </w:r>
      <w:r w:rsidR="00AC7488" w:rsidRPr="009C3718">
        <w:rPr>
          <w:rFonts w:cs="Arial"/>
          <w:szCs w:val="22"/>
          <w:lang w:val="en-US"/>
        </w:rPr>
        <w:t xml:space="preserve">Appendix </w:t>
      </w:r>
      <w:r w:rsidR="00AC7488" w:rsidRPr="0061077C">
        <w:rPr>
          <w:rFonts w:cs="Arial"/>
          <w:szCs w:val="22"/>
          <w:highlight w:val="yellow"/>
          <w:lang w:val="en-US"/>
        </w:rPr>
        <w:t>X</w:t>
      </w:r>
      <w:r w:rsidR="00AC7488" w:rsidRPr="009C3718">
        <w:rPr>
          <w:rFonts w:cs="Arial"/>
          <w:szCs w:val="22"/>
          <w:highlight w:val="red"/>
          <w:lang w:val="en-US"/>
        </w:rPr>
        <w:fldChar w:fldCharType="end"/>
      </w:r>
      <w:r w:rsidR="00AC7488" w:rsidRPr="009C3718">
        <w:rPr>
          <w:rFonts w:cs="Arial"/>
          <w:szCs w:val="22"/>
          <w:lang w:val="en-US"/>
        </w:rPr>
        <w:t xml:space="preserve"> </w:t>
      </w:r>
      <w:r w:rsidRPr="009C3718">
        <w:rPr>
          <w:rFonts w:cs="Arial"/>
          <w:szCs w:val="22"/>
          <w:lang w:val="en-US"/>
        </w:rPr>
        <w:t>– template of table with the data to NPV model.</w:t>
      </w:r>
    </w:p>
    <w:p w14:paraId="759C3339" w14:textId="549289E4" w:rsidR="00E21FB6" w:rsidRDefault="00DC3B3E" w:rsidP="00202DCE">
      <w:pPr>
        <w:tabs>
          <w:tab w:val="left" w:pos="1843"/>
        </w:tabs>
        <w:spacing w:after="120" w:line="360" w:lineRule="auto"/>
        <w:rPr>
          <w:rFonts w:cs="Arial"/>
          <w:szCs w:val="22"/>
          <w:lang w:val="en-US"/>
        </w:rPr>
      </w:pPr>
      <w:r w:rsidRPr="00DC3B3E">
        <w:rPr>
          <w:rFonts w:cs="Arial"/>
          <w:szCs w:val="22"/>
          <w:lang w:val="en-US"/>
        </w:rPr>
        <w:t>B</w:t>
      </w:r>
      <w:r w:rsidR="0089529C">
        <w:rPr>
          <w:rFonts w:cs="Arial"/>
          <w:szCs w:val="22"/>
          <w:lang w:val="en-US"/>
        </w:rPr>
        <w:t>IDDER</w:t>
      </w:r>
      <w:r w:rsidRPr="00DC3B3E">
        <w:rPr>
          <w:rFonts w:cs="Arial"/>
          <w:szCs w:val="22"/>
          <w:lang w:val="en-US"/>
        </w:rPr>
        <w:t xml:space="preserve"> shall provide data as related to product quality (guaranteed and expected) as defined in SECTION IV BASIS OF DESIGN.</w:t>
      </w:r>
    </w:p>
    <w:p w14:paraId="0465F7D7" w14:textId="02A2AAF0" w:rsidR="00E438C2" w:rsidRPr="00DC3B3E" w:rsidRDefault="00E438C2" w:rsidP="00202DCE">
      <w:pPr>
        <w:pStyle w:val="Odstavecseseznamem1"/>
        <w:tabs>
          <w:tab w:val="left" w:pos="-720"/>
        </w:tabs>
        <w:suppressAutoHyphens/>
        <w:spacing w:after="120" w:line="276" w:lineRule="auto"/>
        <w:ind w:left="0"/>
        <w:jc w:val="both"/>
        <w:rPr>
          <w:rFonts w:ascii="Arial" w:hAnsi="Arial" w:cs="Arial"/>
          <w:color w:val="auto"/>
          <w:spacing w:val="-3"/>
          <w:sz w:val="22"/>
          <w:szCs w:val="22"/>
          <w:lang w:val="en-US"/>
        </w:rPr>
      </w:pPr>
      <w:r>
        <w:rPr>
          <w:rFonts w:ascii="Arial" w:hAnsi="Arial" w:cs="Arial"/>
          <w:color w:val="auto"/>
          <w:spacing w:val="-3"/>
          <w:sz w:val="22"/>
          <w:szCs w:val="22"/>
          <w:lang w:val="en-US"/>
        </w:rPr>
        <w:t>The B</w:t>
      </w:r>
      <w:r w:rsidR="0089529C">
        <w:rPr>
          <w:rFonts w:ascii="Arial" w:hAnsi="Arial" w:cs="Arial"/>
          <w:color w:val="auto"/>
          <w:spacing w:val="-3"/>
          <w:sz w:val="22"/>
          <w:szCs w:val="22"/>
          <w:lang w:val="en-US"/>
        </w:rPr>
        <w:t>IDDER</w:t>
      </w:r>
      <w:r>
        <w:rPr>
          <w:rFonts w:ascii="Arial" w:hAnsi="Arial" w:cs="Arial"/>
          <w:color w:val="auto"/>
          <w:spacing w:val="-3"/>
          <w:sz w:val="22"/>
          <w:szCs w:val="22"/>
          <w:lang w:val="en-US"/>
        </w:rPr>
        <w:t xml:space="preserve"> shall provide the</w:t>
      </w:r>
      <w:r w:rsidRPr="00DC3B3E">
        <w:rPr>
          <w:rFonts w:ascii="Arial" w:hAnsi="Arial" w:cs="Arial"/>
          <w:color w:val="auto"/>
          <w:spacing w:val="-3"/>
          <w:sz w:val="22"/>
          <w:szCs w:val="22"/>
          <w:lang w:val="en-US"/>
        </w:rPr>
        <w:t xml:space="preserve"> information for </w:t>
      </w:r>
      <w:r>
        <w:rPr>
          <w:rFonts w:ascii="Arial" w:hAnsi="Arial" w:cs="Arial"/>
          <w:color w:val="auto"/>
          <w:spacing w:val="-3"/>
          <w:sz w:val="22"/>
          <w:szCs w:val="22"/>
          <w:lang w:val="en-US"/>
        </w:rPr>
        <w:t>guarantee t</w:t>
      </w:r>
      <w:r w:rsidRPr="00DC3B3E">
        <w:rPr>
          <w:rFonts w:ascii="Arial" w:hAnsi="Arial" w:cs="Arial"/>
          <w:color w:val="auto"/>
          <w:spacing w:val="-3"/>
          <w:sz w:val="22"/>
          <w:szCs w:val="22"/>
          <w:lang w:val="en-US"/>
        </w:rPr>
        <w:t xml:space="preserve">est </w:t>
      </w:r>
      <w:r>
        <w:rPr>
          <w:rFonts w:ascii="Arial" w:hAnsi="Arial" w:cs="Arial"/>
          <w:color w:val="auto"/>
          <w:spacing w:val="-3"/>
          <w:sz w:val="22"/>
          <w:szCs w:val="22"/>
          <w:lang w:val="en-US"/>
        </w:rPr>
        <w:t>r</w:t>
      </w:r>
      <w:r w:rsidRPr="00DC3B3E">
        <w:rPr>
          <w:rFonts w:ascii="Arial" w:hAnsi="Arial" w:cs="Arial"/>
          <w:color w:val="auto"/>
          <w:spacing w:val="-3"/>
          <w:sz w:val="22"/>
          <w:szCs w:val="22"/>
          <w:lang w:val="en-US"/>
        </w:rPr>
        <w:t xml:space="preserve">uns, yields, unit rates consumption and other important parameters (unit </w:t>
      </w:r>
      <w:r>
        <w:rPr>
          <w:rFonts w:ascii="Arial" w:hAnsi="Arial" w:cs="Arial"/>
          <w:color w:val="auto"/>
          <w:spacing w:val="-3"/>
          <w:sz w:val="22"/>
          <w:szCs w:val="22"/>
          <w:lang w:val="en-US"/>
        </w:rPr>
        <w:t xml:space="preserve">wastes production, losses etc.) </w:t>
      </w:r>
      <w:r w:rsidRPr="00DC3B3E">
        <w:rPr>
          <w:rFonts w:ascii="Arial" w:hAnsi="Arial" w:cs="Arial"/>
          <w:color w:val="auto"/>
          <w:spacing w:val="-3"/>
          <w:sz w:val="22"/>
          <w:szCs w:val="22"/>
          <w:lang w:val="en-US"/>
        </w:rPr>
        <w:t>has to be sufficient as data for the OPEX evaluation</w:t>
      </w:r>
      <w:r>
        <w:rPr>
          <w:rFonts w:ascii="Arial" w:hAnsi="Arial" w:cs="Arial"/>
          <w:color w:val="auto"/>
          <w:spacing w:val="-3"/>
          <w:sz w:val="22"/>
          <w:szCs w:val="22"/>
          <w:lang w:val="en-US"/>
        </w:rPr>
        <w:t>.</w:t>
      </w:r>
    </w:p>
    <w:p w14:paraId="56E19665" w14:textId="77777777" w:rsidR="00E438C2" w:rsidRPr="00E21FB6" w:rsidRDefault="00E438C2" w:rsidP="00202DCE">
      <w:pPr>
        <w:tabs>
          <w:tab w:val="left" w:pos="1843"/>
        </w:tabs>
        <w:spacing w:after="120" w:line="360" w:lineRule="auto"/>
        <w:ind w:left="851"/>
        <w:rPr>
          <w:rFonts w:cs="Arial"/>
          <w:b/>
          <w:sz w:val="10"/>
          <w:szCs w:val="10"/>
          <w:lang w:val="en-US"/>
        </w:rPr>
      </w:pPr>
    </w:p>
    <w:p w14:paraId="27538FBD"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21</w:t>
      </w:r>
      <w:r w:rsidRPr="009C3718">
        <w:rPr>
          <w:rFonts w:cs="Arial"/>
          <w:b/>
          <w:szCs w:val="22"/>
          <w:lang w:val="en-US"/>
        </w:rPr>
        <w:tab/>
        <w:t>MANPOWER FOR OPERATION</w:t>
      </w:r>
    </w:p>
    <w:p w14:paraId="4BBE007A" w14:textId="1A967F76" w:rsidR="009C3718" w:rsidRDefault="009C3718" w:rsidP="00202DCE">
      <w:pPr>
        <w:tabs>
          <w:tab w:val="left" w:pos="1985"/>
        </w:tabs>
        <w:spacing w:before="120" w:line="276" w:lineRule="auto"/>
        <w:rPr>
          <w:rFonts w:cs="Arial"/>
          <w:szCs w:val="22"/>
          <w:lang w:val="en-US"/>
        </w:rPr>
      </w:pPr>
      <w:r w:rsidRPr="009C3718">
        <w:rPr>
          <w:rFonts w:cs="Arial"/>
          <w:szCs w:val="22"/>
          <w:lang w:val="en-US"/>
        </w:rPr>
        <w:t>B</w:t>
      </w:r>
      <w:r w:rsidR="0089529C">
        <w:rPr>
          <w:rFonts w:cs="Arial"/>
          <w:szCs w:val="22"/>
          <w:lang w:val="en-US"/>
        </w:rPr>
        <w:t>IDDER</w:t>
      </w:r>
      <w:r w:rsidRPr="009C3718">
        <w:rPr>
          <w:rFonts w:cs="Arial"/>
          <w:szCs w:val="22"/>
          <w:lang w:val="en-US"/>
        </w:rPr>
        <w:t xml:space="preserve"> is to provide an estimate of the manpower </w:t>
      </w:r>
      <w:r w:rsidR="005247E6">
        <w:rPr>
          <w:rFonts w:cs="Arial"/>
          <w:szCs w:val="22"/>
          <w:lang w:val="en-US"/>
        </w:rPr>
        <w:t>(</w:t>
      </w:r>
      <w:r w:rsidR="005247E6" w:rsidRPr="005247E6">
        <w:rPr>
          <w:rFonts w:cs="Arial"/>
          <w:szCs w:val="22"/>
          <w:lang w:val="en-US"/>
        </w:rPr>
        <w:t>requirement for shift and general shift operation separately</w:t>
      </w:r>
      <w:r w:rsidR="005247E6">
        <w:rPr>
          <w:rFonts w:cs="Arial"/>
          <w:szCs w:val="22"/>
          <w:lang w:val="en-US"/>
        </w:rPr>
        <w:t>)</w:t>
      </w:r>
      <w:r w:rsidR="005247E6" w:rsidRPr="005247E6">
        <w:rPr>
          <w:rFonts w:cs="Arial"/>
          <w:szCs w:val="22"/>
          <w:lang w:val="en-US"/>
        </w:rPr>
        <w:t xml:space="preserve"> </w:t>
      </w:r>
      <w:r w:rsidRPr="009C3718">
        <w:rPr>
          <w:rFonts w:cs="Arial"/>
          <w:szCs w:val="22"/>
          <w:lang w:val="en-US"/>
        </w:rPr>
        <w:t xml:space="preserve">required for operation of the </w:t>
      </w:r>
      <w:r w:rsidR="00BA6B67" w:rsidRPr="00BA6B67">
        <w:rPr>
          <w:rFonts w:cs="Arial"/>
          <w:szCs w:val="22"/>
          <w:lang w:val="en-US"/>
        </w:rPr>
        <w:t>Steam generation using heat pump and MVR technology basic design</w:t>
      </w:r>
      <w:bookmarkStart w:id="3" w:name="_GoBack"/>
      <w:bookmarkEnd w:id="3"/>
      <w:r w:rsidRPr="009C3718">
        <w:rPr>
          <w:rFonts w:cs="Arial"/>
          <w:szCs w:val="22"/>
          <w:lang w:val="en-US"/>
        </w:rPr>
        <w:t>. Indicative maintenance manpower is also to be provided. Any other manpower required shall also be indicated by the B</w:t>
      </w:r>
      <w:r w:rsidR="0089529C">
        <w:rPr>
          <w:rFonts w:cs="Arial"/>
          <w:szCs w:val="22"/>
          <w:lang w:val="en-US"/>
        </w:rPr>
        <w:t>IDDDER</w:t>
      </w:r>
      <w:r w:rsidRPr="009C3718">
        <w:rPr>
          <w:rFonts w:cs="Arial"/>
          <w:szCs w:val="22"/>
          <w:lang w:val="en-US"/>
        </w:rPr>
        <w:t>.</w:t>
      </w:r>
    </w:p>
    <w:p w14:paraId="532538B6" w14:textId="77777777" w:rsidR="00E21FB6" w:rsidRPr="00E21FB6" w:rsidRDefault="00E21FB6" w:rsidP="00202DCE">
      <w:pPr>
        <w:tabs>
          <w:tab w:val="left" w:pos="1985"/>
        </w:tabs>
        <w:spacing w:after="120" w:line="360" w:lineRule="auto"/>
        <w:ind w:left="851"/>
        <w:rPr>
          <w:rFonts w:cs="Arial"/>
          <w:sz w:val="10"/>
          <w:szCs w:val="10"/>
          <w:lang w:val="en-US"/>
        </w:rPr>
      </w:pPr>
    </w:p>
    <w:p w14:paraId="55FD89A3" w14:textId="77777777" w:rsidR="009C3718" w:rsidRPr="009C3718" w:rsidRDefault="009C3718" w:rsidP="00202DCE">
      <w:pPr>
        <w:tabs>
          <w:tab w:val="left" w:pos="0"/>
        </w:tabs>
        <w:spacing w:before="240" w:after="120" w:line="360" w:lineRule="auto"/>
        <w:contextualSpacing/>
        <w:rPr>
          <w:rFonts w:cs="Arial"/>
          <w:b/>
          <w:szCs w:val="22"/>
          <w:lang w:val="en-US"/>
        </w:rPr>
      </w:pPr>
      <w:r w:rsidRPr="009C3718">
        <w:rPr>
          <w:rFonts w:cs="Arial"/>
          <w:b/>
          <w:szCs w:val="22"/>
          <w:lang w:val="en-US"/>
        </w:rPr>
        <w:t>ANNEX 22</w:t>
      </w:r>
      <w:r w:rsidRPr="009C3718">
        <w:rPr>
          <w:rFonts w:cs="Arial"/>
          <w:b/>
          <w:szCs w:val="22"/>
          <w:lang w:val="en-US"/>
        </w:rPr>
        <w:tab/>
        <w:t>AUTHORIZED CONTRACTORS</w:t>
      </w:r>
    </w:p>
    <w:p w14:paraId="7A962527" w14:textId="6CFBF4AB" w:rsidR="009C3718" w:rsidRPr="009C3718" w:rsidRDefault="009C3718" w:rsidP="00202DCE">
      <w:pPr>
        <w:tabs>
          <w:tab w:val="left" w:pos="1985"/>
        </w:tabs>
        <w:spacing w:after="120" w:line="276" w:lineRule="auto"/>
        <w:rPr>
          <w:rFonts w:cs="Arial"/>
          <w:szCs w:val="22"/>
          <w:lang w:val="en-US"/>
        </w:rPr>
      </w:pPr>
      <w:r w:rsidRPr="009C3718">
        <w:rPr>
          <w:rFonts w:cs="Arial"/>
          <w:szCs w:val="22"/>
          <w:lang w:val="en-US"/>
        </w:rPr>
        <w:t>The B</w:t>
      </w:r>
      <w:r w:rsidR="0089529C">
        <w:rPr>
          <w:rFonts w:cs="Arial"/>
          <w:szCs w:val="22"/>
          <w:lang w:val="en-US"/>
        </w:rPr>
        <w:t>IDDDER</w:t>
      </w:r>
      <w:r w:rsidRPr="009C3718">
        <w:rPr>
          <w:rFonts w:cs="Arial"/>
          <w:szCs w:val="22"/>
          <w:lang w:val="en-US"/>
        </w:rPr>
        <w:t xml:space="preserve"> shall provide list of recommended EPC contractors in the following format:</w:t>
      </w:r>
    </w:p>
    <w:p w14:paraId="6D1C3B6E" w14:textId="43AD026D" w:rsidR="009C3718" w:rsidRPr="009C3718" w:rsidRDefault="009C3718" w:rsidP="00202DCE">
      <w:pPr>
        <w:pStyle w:val="ListParagraph"/>
        <w:numPr>
          <w:ilvl w:val="0"/>
          <w:numId w:val="14"/>
        </w:numPr>
        <w:tabs>
          <w:tab w:val="left" w:pos="426"/>
        </w:tabs>
        <w:suppressAutoHyphens/>
        <w:spacing w:after="120" w:line="276" w:lineRule="auto"/>
        <w:ind w:left="0" w:firstLine="0"/>
        <w:contextualSpacing/>
        <w:jc w:val="both"/>
        <w:rPr>
          <w:rFonts w:ascii="Arial" w:hAnsi="Arial" w:cs="Arial"/>
          <w:spacing w:val="-3"/>
          <w:sz w:val="22"/>
          <w:szCs w:val="22"/>
        </w:rPr>
      </w:pPr>
      <w:r w:rsidRPr="009C3718">
        <w:rPr>
          <w:rFonts w:ascii="Arial" w:hAnsi="Arial" w:cs="Arial"/>
          <w:spacing w:val="-3"/>
          <w:sz w:val="22"/>
          <w:szCs w:val="22"/>
        </w:rPr>
        <w:t>The list of contractors not accepted by B</w:t>
      </w:r>
      <w:r w:rsidR="0089529C">
        <w:rPr>
          <w:rFonts w:ascii="Arial" w:hAnsi="Arial" w:cs="Arial"/>
          <w:spacing w:val="-3"/>
          <w:sz w:val="22"/>
          <w:szCs w:val="22"/>
        </w:rPr>
        <w:t>IDDER</w:t>
      </w:r>
      <w:r w:rsidRPr="009C3718">
        <w:rPr>
          <w:rFonts w:ascii="Arial" w:hAnsi="Arial" w:cs="Arial"/>
          <w:spacing w:val="-3"/>
          <w:sz w:val="22"/>
          <w:szCs w:val="22"/>
        </w:rPr>
        <w:t xml:space="preserve"> for further steps of the project (if any).</w:t>
      </w:r>
    </w:p>
    <w:p w14:paraId="6F20EB50" w14:textId="593F272E" w:rsidR="009C3718" w:rsidRDefault="009C3718" w:rsidP="00202DCE">
      <w:pPr>
        <w:pStyle w:val="ListParagraph"/>
        <w:numPr>
          <w:ilvl w:val="0"/>
          <w:numId w:val="14"/>
        </w:numPr>
        <w:tabs>
          <w:tab w:val="left" w:pos="426"/>
        </w:tabs>
        <w:suppressAutoHyphens/>
        <w:spacing w:after="120" w:line="276" w:lineRule="auto"/>
        <w:ind w:left="0" w:firstLine="0"/>
        <w:contextualSpacing/>
        <w:jc w:val="both"/>
        <w:rPr>
          <w:rFonts w:ascii="Arial" w:hAnsi="Arial" w:cs="Arial"/>
          <w:spacing w:val="-3"/>
          <w:sz w:val="22"/>
          <w:szCs w:val="22"/>
        </w:rPr>
      </w:pPr>
      <w:r w:rsidRPr="009C3718">
        <w:rPr>
          <w:rFonts w:ascii="Arial" w:hAnsi="Arial" w:cs="Arial"/>
          <w:spacing w:val="-3"/>
          <w:sz w:val="22"/>
          <w:szCs w:val="22"/>
        </w:rPr>
        <w:t>The list of EPC contractors recommended by the B</w:t>
      </w:r>
      <w:r w:rsidR="0089529C">
        <w:rPr>
          <w:rFonts w:ascii="Arial" w:hAnsi="Arial" w:cs="Arial"/>
          <w:spacing w:val="-3"/>
          <w:sz w:val="22"/>
          <w:szCs w:val="22"/>
        </w:rPr>
        <w:t>IDDER</w:t>
      </w:r>
      <w:r w:rsidRPr="009C3718">
        <w:rPr>
          <w:rFonts w:ascii="Arial" w:hAnsi="Arial" w:cs="Arial"/>
          <w:spacing w:val="-3"/>
          <w:sz w:val="22"/>
          <w:szCs w:val="22"/>
        </w:rPr>
        <w:t>.</w:t>
      </w:r>
    </w:p>
    <w:p w14:paraId="5CF03BBF" w14:textId="77777777" w:rsidR="00E21FB6" w:rsidRPr="00E21FB6" w:rsidRDefault="00E21FB6" w:rsidP="00202DCE">
      <w:pPr>
        <w:pStyle w:val="ListParagraph"/>
        <w:suppressAutoHyphens/>
        <w:spacing w:after="120" w:line="360" w:lineRule="auto"/>
        <w:ind w:left="1418"/>
        <w:contextualSpacing/>
        <w:jc w:val="both"/>
        <w:rPr>
          <w:rFonts w:ascii="Arial" w:hAnsi="Arial" w:cs="Arial"/>
          <w:spacing w:val="-3"/>
          <w:sz w:val="10"/>
          <w:szCs w:val="10"/>
        </w:rPr>
      </w:pPr>
    </w:p>
    <w:p w14:paraId="0730E695" w14:textId="77777777" w:rsidR="009C3718" w:rsidRPr="00A17EE8" w:rsidRDefault="009C3718" w:rsidP="00202DCE">
      <w:pPr>
        <w:tabs>
          <w:tab w:val="left" w:pos="0"/>
        </w:tabs>
        <w:spacing w:before="240" w:after="120" w:line="360" w:lineRule="auto"/>
        <w:contextualSpacing/>
        <w:rPr>
          <w:rFonts w:cs="Arial"/>
          <w:b/>
          <w:szCs w:val="22"/>
          <w:lang w:val="en-US"/>
        </w:rPr>
      </w:pPr>
      <w:r w:rsidRPr="00A17EE8">
        <w:rPr>
          <w:rFonts w:cs="Arial"/>
          <w:b/>
          <w:szCs w:val="22"/>
          <w:lang w:val="en-US"/>
        </w:rPr>
        <w:t>ANNEX 23</w:t>
      </w:r>
      <w:r w:rsidRPr="00A17EE8">
        <w:rPr>
          <w:rFonts w:cs="Arial"/>
          <w:b/>
          <w:szCs w:val="22"/>
          <w:lang w:val="en-US"/>
        </w:rPr>
        <w:tab/>
      </w:r>
      <w:r w:rsidR="00A1787C">
        <w:rPr>
          <w:rFonts w:cs="Arial"/>
          <w:b/>
          <w:szCs w:val="22"/>
          <w:lang w:val="en-US"/>
        </w:rPr>
        <w:t xml:space="preserve">LONG DELIVERY ITEMS AND </w:t>
      </w:r>
      <w:r w:rsidRPr="00A17EE8">
        <w:rPr>
          <w:rFonts w:cs="Arial"/>
          <w:b/>
          <w:szCs w:val="22"/>
          <w:lang w:val="en-US"/>
        </w:rPr>
        <w:t>PROPRIETARY EQUIPMENT</w:t>
      </w:r>
      <w:r w:rsidR="00A1787C">
        <w:rPr>
          <w:rFonts w:cs="Arial"/>
          <w:b/>
          <w:szCs w:val="22"/>
          <w:lang w:val="en-US"/>
        </w:rPr>
        <w:t xml:space="preserve"> </w:t>
      </w:r>
    </w:p>
    <w:p w14:paraId="7A0A8D96" w14:textId="13B80893" w:rsidR="008122E1" w:rsidRDefault="009C3718" w:rsidP="00202DCE">
      <w:pPr>
        <w:tabs>
          <w:tab w:val="left" w:pos="1985"/>
        </w:tabs>
        <w:spacing w:after="120" w:line="276" w:lineRule="auto"/>
        <w:rPr>
          <w:rFonts w:cs="Arial"/>
          <w:szCs w:val="22"/>
          <w:lang w:val="en-US"/>
        </w:rPr>
      </w:pPr>
      <w:r w:rsidRPr="009C3718">
        <w:rPr>
          <w:rFonts w:cs="Arial"/>
          <w:szCs w:val="22"/>
          <w:lang w:val="en-US"/>
        </w:rPr>
        <w:t>The B</w:t>
      </w:r>
      <w:r w:rsidR="0089529C">
        <w:rPr>
          <w:rFonts w:cs="Arial"/>
          <w:szCs w:val="22"/>
          <w:lang w:val="en-US"/>
        </w:rPr>
        <w:t>IDDDER</w:t>
      </w:r>
      <w:r w:rsidRPr="009C3718">
        <w:rPr>
          <w:rFonts w:cs="Arial"/>
          <w:szCs w:val="22"/>
          <w:lang w:val="en-US"/>
        </w:rPr>
        <w:t xml:space="preserve"> shall provide</w:t>
      </w:r>
      <w:r w:rsidR="008122E1">
        <w:rPr>
          <w:rFonts w:cs="Arial"/>
          <w:szCs w:val="22"/>
          <w:lang w:val="en-US"/>
        </w:rPr>
        <w:t>:</w:t>
      </w:r>
    </w:p>
    <w:p w14:paraId="01E69AD3" w14:textId="77777777" w:rsidR="00A1787C" w:rsidRPr="00AE0778" w:rsidRDefault="008122E1" w:rsidP="00202DCE">
      <w:pPr>
        <w:pStyle w:val="ListParagraph"/>
        <w:numPr>
          <w:ilvl w:val="1"/>
          <w:numId w:val="38"/>
        </w:numPr>
        <w:spacing w:before="120" w:line="276" w:lineRule="auto"/>
        <w:ind w:left="284" w:hanging="284"/>
        <w:jc w:val="both"/>
        <w:rPr>
          <w:rFonts w:ascii="Arial" w:hAnsi="Arial" w:cs="Arial"/>
          <w:sz w:val="22"/>
          <w:szCs w:val="22"/>
          <w:lang w:val="en-US"/>
        </w:rPr>
      </w:pPr>
      <w:r>
        <w:rPr>
          <w:rFonts w:ascii="Arial" w:hAnsi="Arial" w:cs="Arial"/>
          <w:sz w:val="22"/>
          <w:szCs w:val="22"/>
          <w:lang w:val="en-US"/>
        </w:rPr>
        <w:t>L</w:t>
      </w:r>
      <w:r w:rsidRPr="008122E1">
        <w:rPr>
          <w:rFonts w:ascii="Arial" w:hAnsi="Arial" w:cs="Arial"/>
          <w:sz w:val="22"/>
          <w:szCs w:val="22"/>
          <w:lang w:val="en-US"/>
        </w:rPr>
        <w:t>ong delivery items</w:t>
      </w:r>
      <w:r w:rsidR="00A1787C" w:rsidRPr="00BF1EC8">
        <w:rPr>
          <w:rFonts w:ascii="Arial" w:hAnsi="Arial" w:cs="Arial"/>
          <w:sz w:val="22"/>
          <w:szCs w:val="22"/>
          <w:lang w:val="en-US"/>
        </w:rPr>
        <w:t xml:space="preserve"> list </w:t>
      </w:r>
      <w:r>
        <w:rPr>
          <w:rFonts w:ascii="Arial" w:hAnsi="Arial" w:cs="Arial"/>
          <w:sz w:val="22"/>
          <w:szCs w:val="22"/>
          <w:lang w:val="en-US"/>
        </w:rPr>
        <w:t xml:space="preserve">– list </w:t>
      </w:r>
      <w:r w:rsidR="00A1787C" w:rsidRPr="00BF1EC8">
        <w:rPr>
          <w:rFonts w:ascii="Arial" w:hAnsi="Arial" w:cs="Arial"/>
          <w:sz w:val="22"/>
          <w:szCs w:val="22"/>
          <w:lang w:val="en-US"/>
        </w:rPr>
        <w:t>of equipment whose delivery period is expected to</w:t>
      </w:r>
      <w:r w:rsidR="00A1787C" w:rsidRPr="005247E6">
        <w:rPr>
          <w:rFonts w:ascii="Arial" w:hAnsi="Arial" w:cs="Arial"/>
          <w:sz w:val="22"/>
          <w:szCs w:val="22"/>
          <w:lang w:val="en-US"/>
        </w:rPr>
        <w:t xml:space="preserve"> be more than 12 months</w:t>
      </w:r>
    </w:p>
    <w:p w14:paraId="06CE305A" w14:textId="77777777" w:rsidR="00A72BA3" w:rsidRPr="00A72BA3" w:rsidRDefault="00A72BA3" w:rsidP="00202DCE">
      <w:pPr>
        <w:pStyle w:val="ListParagraph"/>
        <w:numPr>
          <w:ilvl w:val="1"/>
          <w:numId w:val="38"/>
        </w:numPr>
        <w:spacing w:before="120" w:line="276" w:lineRule="auto"/>
        <w:ind w:left="284" w:hanging="284"/>
        <w:jc w:val="both"/>
        <w:rPr>
          <w:rFonts w:ascii="Arial" w:hAnsi="Arial" w:cs="Arial"/>
          <w:sz w:val="22"/>
          <w:szCs w:val="22"/>
          <w:lang w:val="en-US"/>
        </w:rPr>
      </w:pPr>
      <w:r>
        <w:rPr>
          <w:rFonts w:ascii="Arial" w:hAnsi="Arial" w:cs="Arial"/>
          <w:sz w:val="22"/>
          <w:szCs w:val="22"/>
          <w:lang w:val="en-US"/>
        </w:rPr>
        <w:t>G</w:t>
      </w:r>
      <w:r w:rsidRPr="008122E1">
        <w:rPr>
          <w:rFonts w:ascii="Arial" w:hAnsi="Arial" w:cs="Arial"/>
          <w:sz w:val="22"/>
          <w:szCs w:val="22"/>
          <w:lang w:val="en-US"/>
        </w:rPr>
        <w:t xml:space="preserve">eneral specification of the proprietary and mandatory equipment if </w:t>
      </w:r>
      <w:proofErr w:type="gramStart"/>
      <w:r w:rsidRPr="008122E1">
        <w:rPr>
          <w:rFonts w:ascii="Arial" w:hAnsi="Arial" w:cs="Arial"/>
          <w:sz w:val="22"/>
          <w:szCs w:val="22"/>
          <w:lang w:val="en-US"/>
        </w:rPr>
        <w:t>any .</w:t>
      </w:r>
      <w:proofErr w:type="gramEnd"/>
      <w:r w:rsidRPr="008122E1">
        <w:rPr>
          <w:rFonts w:ascii="Arial" w:hAnsi="Arial" w:cs="Arial"/>
          <w:sz w:val="22"/>
          <w:szCs w:val="22"/>
          <w:lang w:val="en-US"/>
        </w:rPr>
        <w:t xml:space="preserve"> </w:t>
      </w:r>
    </w:p>
    <w:p w14:paraId="2F2199CE" w14:textId="77777777" w:rsidR="00A72BA3" w:rsidRPr="00A1787C" w:rsidRDefault="00A72BA3" w:rsidP="00202DCE">
      <w:pPr>
        <w:pStyle w:val="ListParagraph"/>
        <w:numPr>
          <w:ilvl w:val="0"/>
          <w:numId w:val="38"/>
        </w:numPr>
        <w:spacing w:before="120" w:line="276" w:lineRule="auto"/>
        <w:ind w:left="284" w:hanging="284"/>
        <w:jc w:val="both"/>
        <w:rPr>
          <w:rFonts w:ascii="Arial" w:hAnsi="Arial" w:cs="Arial"/>
          <w:vanish/>
          <w:sz w:val="22"/>
          <w:szCs w:val="22"/>
          <w:lang w:val="en-US"/>
        </w:rPr>
      </w:pPr>
    </w:p>
    <w:p w14:paraId="37164BA5" w14:textId="77777777" w:rsidR="00A72BA3" w:rsidRPr="00A1787C" w:rsidRDefault="00A72BA3" w:rsidP="00202DCE">
      <w:pPr>
        <w:pStyle w:val="ListParagraph"/>
        <w:numPr>
          <w:ilvl w:val="0"/>
          <w:numId w:val="38"/>
        </w:numPr>
        <w:spacing w:before="120" w:line="276" w:lineRule="auto"/>
        <w:ind w:left="284" w:hanging="284"/>
        <w:jc w:val="both"/>
        <w:rPr>
          <w:rFonts w:ascii="Arial" w:hAnsi="Arial" w:cs="Arial"/>
          <w:vanish/>
          <w:sz w:val="22"/>
          <w:szCs w:val="22"/>
          <w:lang w:val="en-US"/>
        </w:rPr>
      </w:pPr>
    </w:p>
    <w:p w14:paraId="6D60BF09" w14:textId="77777777" w:rsidR="00A72BA3" w:rsidRPr="00A1787C" w:rsidRDefault="00A72BA3" w:rsidP="00202DCE">
      <w:pPr>
        <w:pStyle w:val="ListParagraph"/>
        <w:numPr>
          <w:ilvl w:val="0"/>
          <w:numId w:val="38"/>
        </w:numPr>
        <w:spacing w:before="120" w:line="276" w:lineRule="auto"/>
        <w:ind w:left="284" w:hanging="284"/>
        <w:jc w:val="both"/>
        <w:rPr>
          <w:rFonts w:ascii="Arial" w:hAnsi="Arial" w:cs="Arial"/>
          <w:vanish/>
          <w:sz w:val="22"/>
          <w:szCs w:val="22"/>
          <w:lang w:val="en-US"/>
        </w:rPr>
      </w:pPr>
    </w:p>
    <w:p w14:paraId="338DA65E" w14:textId="77777777" w:rsidR="00A72BA3" w:rsidRPr="00A1787C" w:rsidRDefault="00A72BA3" w:rsidP="00202DCE">
      <w:pPr>
        <w:pStyle w:val="ListParagraph"/>
        <w:numPr>
          <w:ilvl w:val="0"/>
          <w:numId w:val="38"/>
        </w:numPr>
        <w:spacing w:before="120" w:line="276" w:lineRule="auto"/>
        <w:ind w:left="284" w:hanging="284"/>
        <w:jc w:val="both"/>
        <w:rPr>
          <w:rFonts w:ascii="Arial" w:hAnsi="Arial" w:cs="Arial"/>
          <w:vanish/>
          <w:sz w:val="22"/>
          <w:szCs w:val="22"/>
          <w:lang w:val="en-US"/>
        </w:rPr>
      </w:pPr>
    </w:p>
    <w:p w14:paraId="5C3445C7" w14:textId="77777777" w:rsidR="00A72BA3" w:rsidRPr="00A1787C" w:rsidRDefault="00A72BA3" w:rsidP="00202DCE">
      <w:pPr>
        <w:pStyle w:val="ListParagraph"/>
        <w:numPr>
          <w:ilvl w:val="0"/>
          <w:numId w:val="38"/>
        </w:numPr>
        <w:spacing w:before="120" w:line="276" w:lineRule="auto"/>
        <w:ind w:left="284" w:hanging="284"/>
        <w:jc w:val="both"/>
        <w:rPr>
          <w:rFonts w:ascii="Arial" w:hAnsi="Arial" w:cs="Arial"/>
          <w:vanish/>
          <w:sz w:val="22"/>
          <w:szCs w:val="22"/>
          <w:lang w:val="en-US"/>
        </w:rPr>
      </w:pPr>
    </w:p>
    <w:p w14:paraId="5C65D721" w14:textId="77777777" w:rsidR="00A72BA3" w:rsidRPr="00A1787C" w:rsidRDefault="00A72BA3" w:rsidP="00202DCE">
      <w:pPr>
        <w:pStyle w:val="ListParagraph"/>
        <w:numPr>
          <w:ilvl w:val="0"/>
          <w:numId w:val="38"/>
        </w:numPr>
        <w:spacing w:before="120" w:line="276" w:lineRule="auto"/>
        <w:ind w:left="284" w:hanging="284"/>
        <w:jc w:val="both"/>
        <w:rPr>
          <w:rFonts w:ascii="Arial" w:hAnsi="Arial" w:cs="Arial"/>
          <w:vanish/>
          <w:sz w:val="22"/>
          <w:szCs w:val="22"/>
          <w:lang w:val="en-US"/>
        </w:rPr>
      </w:pPr>
    </w:p>
    <w:p w14:paraId="49FB0626" w14:textId="77777777" w:rsidR="00A72BA3" w:rsidRPr="00A1787C" w:rsidRDefault="00A72BA3" w:rsidP="00202DCE">
      <w:pPr>
        <w:pStyle w:val="ListParagraph"/>
        <w:numPr>
          <w:ilvl w:val="0"/>
          <w:numId w:val="38"/>
        </w:numPr>
        <w:spacing w:before="120" w:line="276" w:lineRule="auto"/>
        <w:ind w:left="284" w:hanging="284"/>
        <w:jc w:val="both"/>
        <w:rPr>
          <w:rFonts w:ascii="Arial" w:hAnsi="Arial" w:cs="Arial"/>
          <w:vanish/>
          <w:sz w:val="22"/>
          <w:szCs w:val="22"/>
          <w:lang w:val="en-US"/>
        </w:rPr>
      </w:pPr>
    </w:p>
    <w:p w14:paraId="3E27AEA1" w14:textId="77777777" w:rsidR="00A72BA3" w:rsidRPr="00A1787C" w:rsidRDefault="00A72BA3" w:rsidP="00202DCE">
      <w:pPr>
        <w:pStyle w:val="ListParagraph"/>
        <w:numPr>
          <w:ilvl w:val="0"/>
          <w:numId w:val="38"/>
        </w:numPr>
        <w:spacing w:before="120" w:line="276" w:lineRule="auto"/>
        <w:ind w:left="284" w:hanging="284"/>
        <w:jc w:val="both"/>
        <w:rPr>
          <w:rFonts w:ascii="Arial" w:hAnsi="Arial" w:cs="Arial"/>
          <w:vanish/>
          <w:sz w:val="22"/>
          <w:szCs w:val="22"/>
          <w:lang w:val="en-US"/>
        </w:rPr>
      </w:pPr>
    </w:p>
    <w:p w14:paraId="136333A1" w14:textId="77777777" w:rsidR="00A72BA3" w:rsidRPr="00A1787C" w:rsidRDefault="00A72BA3" w:rsidP="00202DCE">
      <w:pPr>
        <w:pStyle w:val="ListParagraph"/>
        <w:numPr>
          <w:ilvl w:val="0"/>
          <w:numId w:val="38"/>
        </w:numPr>
        <w:spacing w:before="120" w:line="276" w:lineRule="auto"/>
        <w:ind w:left="284" w:hanging="284"/>
        <w:jc w:val="both"/>
        <w:rPr>
          <w:rFonts w:ascii="Arial" w:hAnsi="Arial" w:cs="Arial"/>
          <w:vanish/>
          <w:sz w:val="22"/>
          <w:szCs w:val="22"/>
          <w:lang w:val="en-US"/>
        </w:rPr>
      </w:pPr>
    </w:p>
    <w:p w14:paraId="5FC0527F" w14:textId="77777777" w:rsidR="00A72BA3" w:rsidRPr="00A1787C" w:rsidRDefault="00A72BA3" w:rsidP="00202DCE">
      <w:pPr>
        <w:pStyle w:val="ListParagraph"/>
        <w:numPr>
          <w:ilvl w:val="0"/>
          <w:numId w:val="38"/>
        </w:numPr>
        <w:spacing w:before="120" w:line="276" w:lineRule="auto"/>
        <w:ind w:left="284" w:hanging="284"/>
        <w:jc w:val="both"/>
        <w:rPr>
          <w:rFonts w:ascii="Arial" w:hAnsi="Arial" w:cs="Arial"/>
          <w:vanish/>
          <w:sz w:val="22"/>
          <w:szCs w:val="22"/>
          <w:lang w:val="en-US"/>
        </w:rPr>
      </w:pPr>
    </w:p>
    <w:p w14:paraId="7029B603" w14:textId="77777777" w:rsidR="00A72BA3" w:rsidRPr="00A1787C" w:rsidRDefault="00A72BA3" w:rsidP="00202DCE">
      <w:pPr>
        <w:pStyle w:val="ListParagraph"/>
        <w:numPr>
          <w:ilvl w:val="0"/>
          <w:numId w:val="38"/>
        </w:numPr>
        <w:spacing w:before="120" w:line="276" w:lineRule="auto"/>
        <w:ind w:left="284" w:hanging="284"/>
        <w:jc w:val="both"/>
        <w:rPr>
          <w:rFonts w:ascii="Arial" w:hAnsi="Arial" w:cs="Arial"/>
          <w:vanish/>
          <w:sz w:val="22"/>
          <w:szCs w:val="22"/>
          <w:lang w:val="en-US"/>
        </w:rPr>
      </w:pPr>
    </w:p>
    <w:p w14:paraId="0B38962B" w14:textId="77777777" w:rsidR="00A72BA3" w:rsidRPr="00A1787C" w:rsidRDefault="00A72BA3" w:rsidP="00202DCE">
      <w:pPr>
        <w:pStyle w:val="ListParagraph"/>
        <w:numPr>
          <w:ilvl w:val="0"/>
          <w:numId w:val="38"/>
        </w:numPr>
        <w:spacing w:before="120" w:line="276" w:lineRule="auto"/>
        <w:ind w:left="284" w:hanging="284"/>
        <w:jc w:val="both"/>
        <w:rPr>
          <w:rFonts w:ascii="Arial" w:hAnsi="Arial" w:cs="Arial"/>
          <w:vanish/>
          <w:sz w:val="22"/>
          <w:szCs w:val="22"/>
          <w:lang w:val="en-US"/>
        </w:rPr>
      </w:pPr>
    </w:p>
    <w:p w14:paraId="14E59384" w14:textId="77777777" w:rsidR="00A72BA3" w:rsidRPr="00A1787C" w:rsidRDefault="00A72BA3" w:rsidP="00202DCE">
      <w:pPr>
        <w:pStyle w:val="ListParagraph"/>
        <w:numPr>
          <w:ilvl w:val="0"/>
          <w:numId w:val="38"/>
        </w:numPr>
        <w:spacing w:before="120" w:line="276" w:lineRule="auto"/>
        <w:ind w:left="284" w:hanging="284"/>
        <w:jc w:val="both"/>
        <w:rPr>
          <w:rFonts w:ascii="Arial" w:hAnsi="Arial" w:cs="Arial"/>
          <w:vanish/>
          <w:sz w:val="22"/>
          <w:szCs w:val="22"/>
          <w:lang w:val="en-US"/>
        </w:rPr>
      </w:pPr>
    </w:p>
    <w:p w14:paraId="4658E2A7" w14:textId="77777777" w:rsidR="00A72BA3" w:rsidRPr="00A1787C" w:rsidRDefault="00A72BA3" w:rsidP="00202DCE">
      <w:pPr>
        <w:pStyle w:val="ListParagraph"/>
        <w:numPr>
          <w:ilvl w:val="0"/>
          <w:numId w:val="38"/>
        </w:numPr>
        <w:spacing w:before="120" w:line="276" w:lineRule="auto"/>
        <w:ind w:left="284" w:hanging="284"/>
        <w:jc w:val="both"/>
        <w:rPr>
          <w:rFonts w:ascii="Arial" w:hAnsi="Arial" w:cs="Arial"/>
          <w:vanish/>
          <w:sz w:val="22"/>
          <w:szCs w:val="22"/>
          <w:lang w:val="en-US"/>
        </w:rPr>
      </w:pPr>
    </w:p>
    <w:p w14:paraId="5AFC073E" w14:textId="77777777" w:rsidR="00A72BA3" w:rsidRDefault="00A72BA3" w:rsidP="00202DCE">
      <w:pPr>
        <w:pStyle w:val="ListParagraph"/>
        <w:numPr>
          <w:ilvl w:val="1"/>
          <w:numId w:val="38"/>
        </w:numPr>
        <w:spacing w:before="120" w:line="276" w:lineRule="auto"/>
        <w:ind w:left="284" w:hanging="284"/>
        <w:jc w:val="both"/>
        <w:rPr>
          <w:rFonts w:ascii="Arial" w:hAnsi="Arial" w:cs="Arial"/>
          <w:sz w:val="22"/>
          <w:szCs w:val="22"/>
          <w:lang w:val="en-US"/>
        </w:rPr>
      </w:pPr>
      <w:r>
        <w:rPr>
          <w:rFonts w:ascii="Arial" w:hAnsi="Arial" w:cs="Arial"/>
          <w:sz w:val="22"/>
          <w:szCs w:val="22"/>
          <w:lang w:val="en-US"/>
        </w:rPr>
        <w:t>L</w:t>
      </w:r>
      <w:r w:rsidRPr="00BF1EC8">
        <w:rPr>
          <w:rFonts w:ascii="Arial" w:hAnsi="Arial" w:cs="Arial"/>
          <w:sz w:val="22"/>
          <w:szCs w:val="22"/>
          <w:lang w:val="en-US"/>
        </w:rPr>
        <w:t>ist</w:t>
      </w:r>
      <w:r>
        <w:rPr>
          <w:rFonts w:ascii="Arial" w:hAnsi="Arial" w:cs="Arial"/>
          <w:sz w:val="22"/>
          <w:szCs w:val="22"/>
          <w:lang w:val="en-US"/>
        </w:rPr>
        <w:t>s</w:t>
      </w:r>
      <w:r w:rsidRPr="00BF1EC8">
        <w:rPr>
          <w:rFonts w:ascii="Arial" w:hAnsi="Arial" w:cs="Arial"/>
          <w:sz w:val="22"/>
          <w:szCs w:val="22"/>
          <w:lang w:val="en-US"/>
        </w:rPr>
        <w:t xml:space="preserve"> of proprietary equipment</w:t>
      </w:r>
      <w:r w:rsidRPr="00C74EEB">
        <w:rPr>
          <w:rFonts w:ascii="Arial" w:hAnsi="Arial"/>
          <w:iCs/>
          <w:snapToGrid w:val="0"/>
          <w:spacing w:val="-3"/>
          <w:sz w:val="22"/>
          <w:lang w:eastAsia="en-US"/>
        </w:rPr>
        <w:t xml:space="preserve"> </w:t>
      </w:r>
      <w:r w:rsidRPr="00C74EEB">
        <w:rPr>
          <w:rFonts w:ascii="Arial" w:hAnsi="Arial" w:cs="Arial"/>
          <w:iCs/>
          <w:sz w:val="22"/>
          <w:szCs w:val="22"/>
        </w:rPr>
        <w:t xml:space="preserve">and mandatory </w:t>
      </w:r>
      <w:proofErr w:type="gramStart"/>
      <w:r w:rsidRPr="00C74EEB">
        <w:rPr>
          <w:rFonts w:ascii="Arial" w:hAnsi="Arial" w:cs="Arial"/>
          <w:iCs/>
          <w:sz w:val="22"/>
          <w:szCs w:val="22"/>
        </w:rPr>
        <w:t xml:space="preserve">equipment </w:t>
      </w:r>
      <w:r>
        <w:rPr>
          <w:rFonts w:ascii="Arial" w:hAnsi="Arial" w:cs="Arial"/>
          <w:iCs/>
          <w:sz w:val="22"/>
          <w:szCs w:val="22"/>
        </w:rPr>
        <w:t xml:space="preserve"> (</w:t>
      </w:r>
      <w:proofErr w:type="gramEnd"/>
      <w:r w:rsidRPr="00C74EEB">
        <w:rPr>
          <w:rFonts w:ascii="Arial" w:hAnsi="Arial" w:cs="Arial"/>
          <w:iCs/>
          <w:sz w:val="22"/>
          <w:szCs w:val="22"/>
        </w:rPr>
        <w:t xml:space="preserve">if </w:t>
      </w:r>
      <w:r>
        <w:rPr>
          <w:rFonts w:ascii="Arial" w:hAnsi="Arial" w:cs="Arial"/>
          <w:iCs/>
          <w:sz w:val="22"/>
          <w:szCs w:val="22"/>
        </w:rPr>
        <w:t>any)</w:t>
      </w:r>
      <w:r w:rsidRPr="00BF1EC8">
        <w:rPr>
          <w:rFonts w:ascii="Arial" w:hAnsi="Arial" w:cs="Arial"/>
          <w:sz w:val="22"/>
          <w:szCs w:val="22"/>
          <w:lang w:val="en-US"/>
        </w:rPr>
        <w:t>. The delivery period of such equipment is also to be indicated</w:t>
      </w:r>
      <w:r>
        <w:rPr>
          <w:rFonts w:ascii="Arial" w:hAnsi="Arial" w:cs="Arial"/>
          <w:sz w:val="22"/>
          <w:szCs w:val="22"/>
          <w:lang w:val="en-US"/>
        </w:rPr>
        <w:t>.</w:t>
      </w:r>
    </w:p>
    <w:p w14:paraId="11AEC8EB" w14:textId="77777777" w:rsidR="00A72BA3" w:rsidRPr="00A72BA3" w:rsidRDefault="00A72BA3" w:rsidP="00202DCE">
      <w:pPr>
        <w:spacing w:before="120" w:line="276" w:lineRule="auto"/>
        <w:ind w:left="284"/>
        <w:rPr>
          <w:rFonts w:cs="Arial"/>
          <w:szCs w:val="22"/>
          <w:lang w:val="en-US"/>
        </w:rPr>
      </w:pPr>
      <w:r w:rsidRPr="00A72BA3">
        <w:rPr>
          <w:rFonts w:cs="Arial"/>
          <w:szCs w:val="22"/>
          <w:lang w:val="en-US"/>
        </w:rPr>
        <w:t>Proprietary equipment shall be understood as equipment to be designed and supplied by Licensor, whereas mandatory equipment shall be understood as equipment to be ordered from suppliers indicated by Licensor.</w:t>
      </w:r>
    </w:p>
    <w:p w14:paraId="795E885B" w14:textId="77777777" w:rsidR="007D0592" w:rsidRDefault="007D0592" w:rsidP="00202DCE">
      <w:pPr>
        <w:rPr>
          <w:rFonts w:cs="Arial"/>
          <w:szCs w:val="22"/>
          <w:lang w:val="en-US"/>
        </w:rPr>
      </w:pPr>
    </w:p>
    <w:p w14:paraId="3AA1F29C" w14:textId="77777777" w:rsidR="00A1787C" w:rsidRPr="00A1787C" w:rsidRDefault="00A1787C" w:rsidP="00202DCE">
      <w:pPr>
        <w:rPr>
          <w:rFonts w:cs="Arial"/>
          <w:szCs w:val="22"/>
          <w:lang w:val="en-US"/>
        </w:rPr>
      </w:pPr>
    </w:p>
    <w:p w14:paraId="71E525B5" w14:textId="53F408CF" w:rsidR="00A1787C" w:rsidRDefault="006E1CE9" w:rsidP="00202DCE">
      <w:pPr>
        <w:tabs>
          <w:tab w:val="right" w:pos="2552"/>
          <w:tab w:val="left" w:pos="2835"/>
        </w:tabs>
        <w:spacing w:line="360" w:lineRule="auto"/>
        <w:rPr>
          <w:rFonts w:cs="Arial"/>
          <w:i/>
          <w:color w:val="000000"/>
          <w:szCs w:val="22"/>
        </w:rPr>
      </w:pPr>
      <w:r w:rsidRPr="007D0592">
        <w:rPr>
          <w:rFonts w:cs="Arial"/>
          <w:b/>
          <w:i/>
          <w:color w:val="000000"/>
          <w:szCs w:val="22"/>
        </w:rPr>
        <w:t>NOTICE</w:t>
      </w:r>
      <w:r w:rsidRPr="007D0592">
        <w:rPr>
          <w:rFonts w:cs="Arial"/>
          <w:i/>
          <w:color w:val="000000"/>
          <w:szCs w:val="22"/>
        </w:rPr>
        <w:t>: Appendices basing on the original version of the Request for Proposal with completed B</w:t>
      </w:r>
      <w:r w:rsidR="0089529C">
        <w:rPr>
          <w:rFonts w:cs="Arial"/>
          <w:i/>
          <w:color w:val="000000"/>
          <w:szCs w:val="22"/>
        </w:rPr>
        <w:t>IDDER</w:t>
      </w:r>
      <w:r w:rsidRPr="007D0592">
        <w:rPr>
          <w:rFonts w:cs="Arial"/>
          <w:i/>
          <w:color w:val="000000"/>
          <w:szCs w:val="22"/>
        </w:rPr>
        <w:t xml:space="preserve">’s data and information in indicated slots – only comments entered in the document tracking mode will be accepted. </w:t>
      </w:r>
    </w:p>
    <w:p w14:paraId="7EE48530" w14:textId="4FE140DD" w:rsidR="006E1CE9" w:rsidRPr="007D0592" w:rsidRDefault="006E1CE9" w:rsidP="00202DCE">
      <w:pPr>
        <w:tabs>
          <w:tab w:val="right" w:pos="2552"/>
          <w:tab w:val="left" w:pos="2835"/>
        </w:tabs>
        <w:spacing w:line="360" w:lineRule="auto"/>
        <w:rPr>
          <w:rFonts w:cs="Arial"/>
          <w:i/>
          <w:color w:val="000000"/>
          <w:szCs w:val="22"/>
        </w:rPr>
      </w:pPr>
      <w:r w:rsidRPr="007D0592">
        <w:rPr>
          <w:rFonts w:cs="Arial"/>
          <w:i/>
          <w:color w:val="000000"/>
          <w:szCs w:val="22"/>
        </w:rPr>
        <w:t xml:space="preserve">A </w:t>
      </w:r>
      <w:r w:rsidR="007D0592">
        <w:rPr>
          <w:rFonts w:cs="Arial"/>
          <w:i/>
          <w:color w:val="000000"/>
          <w:szCs w:val="22"/>
        </w:rPr>
        <w:t>proposal</w:t>
      </w:r>
      <w:r w:rsidRPr="007D0592">
        <w:rPr>
          <w:rFonts w:cs="Arial"/>
          <w:i/>
          <w:color w:val="000000"/>
          <w:szCs w:val="22"/>
        </w:rPr>
        <w:t xml:space="preserve"> submitted against the above specified order may be returned for compl</w:t>
      </w:r>
      <w:r w:rsidR="00500BBF">
        <w:rPr>
          <w:rFonts w:cs="Arial"/>
          <w:i/>
          <w:color w:val="000000"/>
          <w:szCs w:val="22"/>
        </w:rPr>
        <w:t>etion or may be rejected. The B</w:t>
      </w:r>
      <w:r w:rsidR="00FD6C69">
        <w:rPr>
          <w:rFonts w:cs="Arial"/>
          <w:i/>
          <w:color w:val="000000"/>
          <w:szCs w:val="22"/>
        </w:rPr>
        <w:t>IDDER</w:t>
      </w:r>
      <w:r w:rsidR="00500BBF">
        <w:rPr>
          <w:rFonts w:cs="Arial"/>
          <w:i/>
          <w:color w:val="000000"/>
          <w:szCs w:val="22"/>
        </w:rPr>
        <w:t xml:space="preserve"> </w:t>
      </w:r>
      <w:r w:rsidRPr="007D0592">
        <w:rPr>
          <w:rFonts w:cs="Arial"/>
          <w:i/>
          <w:color w:val="000000"/>
          <w:szCs w:val="22"/>
        </w:rPr>
        <w:t>may enclose additional appendices to the obligatory appendices set forth in RFP. Appendices may be enclosed to the TECHNICAL PROPOSAL, maintaining the order according to their numbering, properly marked in order to ensure fact and unobstructed reference to particular appendices.</w:t>
      </w:r>
    </w:p>
    <w:p w14:paraId="1FD68D22" w14:textId="77777777" w:rsidR="00E0518F" w:rsidRPr="00C47F01" w:rsidRDefault="00E0518F" w:rsidP="00202DCE">
      <w:pPr>
        <w:spacing w:before="240" w:line="360" w:lineRule="auto"/>
        <w:rPr>
          <w:rFonts w:cs="Arial"/>
          <w:szCs w:val="22"/>
        </w:rPr>
      </w:pPr>
    </w:p>
    <w:p w14:paraId="04F10D39" w14:textId="77777777" w:rsidR="00DD004A" w:rsidRPr="00DD004A" w:rsidRDefault="00DD004A" w:rsidP="00202DCE">
      <w:pPr>
        <w:pStyle w:val="ListParagraph"/>
        <w:widowControl w:val="0"/>
        <w:spacing w:line="360" w:lineRule="auto"/>
        <w:ind w:left="1211"/>
        <w:jc w:val="both"/>
        <w:rPr>
          <w:rFonts w:ascii="Arial" w:hAnsi="Arial" w:cs="Arial"/>
          <w:b/>
          <w:sz w:val="22"/>
          <w:szCs w:val="22"/>
        </w:rPr>
      </w:pPr>
    </w:p>
    <w:p w14:paraId="2E94FC34" w14:textId="0501177F" w:rsidR="009477EC" w:rsidRPr="00506F55" w:rsidRDefault="00C25C1D" w:rsidP="00202DCE">
      <w:pPr>
        <w:pStyle w:val="K"/>
        <w:spacing w:line="360" w:lineRule="auto"/>
        <w:jc w:val="both"/>
        <w:rPr>
          <w:rFonts w:ascii="Arial" w:hAnsi="Arial" w:cs="Arial"/>
          <w:sz w:val="22"/>
        </w:rPr>
      </w:pPr>
      <w:r w:rsidRPr="00C47F01">
        <w:rPr>
          <w:rFonts w:ascii="Arial" w:hAnsi="Arial"/>
          <w:sz w:val="22"/>
          <w:szCs w:val="22"/>
        </w:rPr>
        <w:tab/>
      </w:r>
      <w:r w:rsidRPr="00C47F01">
        <w:rPr>
          <w:rFonts w:ascii="Arial" w:hAnsi="Arial"/>
          <w:sz w:val="22"/>
          <w:szCs w:val="22"/>
        </w:rPr>
        <w:tab/>
      </w:r>
      <w:r w:rsidRPr="00C47F01">
        <w:rPr>
          <w:rFonts w:ascii="Arial" w:hAnsi="Arial"/>
          <w:sz w:val="22"/>
          <w:szCs w:val="22"/>
        </w:rPr>
        <w:tab/>
      </w:r>
      <w:r w:rsidRPr="00C47F01">
        <w:rPr>
          <w:rFonts w:ascii="Arial" w:hAnsi="Arial"/>
          <w:sz w:val="22"/>
          <w:szCs w:val="22"/>
        </w:rPr>
        <w:tab/>
      </w:r>
      <w:r w:rsidRPr="00C47F01">
        <w:rPr>
          <w:rFonts w:ascii="Arial" w:hAnsi="Arial"/>
          <w:sz w:val="22"/>
          <w:szCs w:val="22"/>
        </w:rPr>
        <w:tab/>
      </w:r>
      <w:r w:rsidRPr="00C47F01">
        <w:rPr>
          <w:rFonts w:ascii="Arial" w:hAnsi="Arial"/>
          <w:sz w:val="22"/>
          <w:szCs w:val="22"/>
        </w:rPr>
        <w:tab/>
      </w:r>
      <w:r w:rsidRPr="00C47F01">
        <w:rPr>
          <w:rFonts w:ascii="Arial" w:hAnsi="Arial"/>
          <w:sz w:val="22"/>
          <w:szCs w:val="22"/>
        </w:rPr>
        <w:tab/>
      </w:r>
      <w:r w:rsidRPr="00C47F01">
        <w:rPr>
          <w:rFonts w:ascii="Arial" w:hAnsi="Arial"/>
          <w:sz w:val="22"/>
          <w:szCs w:val="22"/>
        </w:rPr>
        <w:tab/>
      </w:r>
      <w:r w:rsidR="00764328" w:rsidRPr="00506F55">
        <w:rPr>
          <w:rFonts w:ascii="Arial" w:hAnsi="Arial" w:cs="Arial"/>
          <w:sz w:val="22"/>
        </w:rPr>
        <w:t>B</w:t>
      </w:r>
      <w:r w:rsidR="00FD6C69">
        <w:rPr>
          <w:rFonts w:ascii="Arial" w:hAnsi="Arial" w:cs="Arial"/>
          <w:sz w:val="22"/>
        </w:rPr>
        <w:t>IDDER</w:t>
      </w:r>
      <w:r w:rsidR="00764328">
        <w:rPr>
          <w:rFonts w:ascii="Arial" w:hAnsi="Arial" w:cs="Arial"/>
          <w:sz w:val="22"/>
        </w:rPr>
        <w:t>’</w:t>
      </w:r>
      <w:r w:rsidR="00764328" w:rsidRPr="00506F55">
        <w:rPr>
          <w:rFonts w:ascii="Arial" w:hAnsi="Arial" w:cs="Arial"/>
          <w:sz w:val="22"/>
        </w:rPr>
        <w:t>s</w:t>
      </w:r>
      <w:r w:rsidR="009477EC" w:rsidRPr="00506F55">
        <w:rPr>
          <w:rFonts w:ascii="Arial" w:hAnsi="Arial" w:cs="Arial"/>
          <w:sz w:val="22"/>
        </w:rPr>
        <w:t xml:space="preserve"> signatures</w:t>
      </w:r>
    </w:p>
    <w:p w14:paraId="249C2F15" w14:textId="77777777" w:rsidR="009477EC" w:rsidRPr="00506F55" w:rsidRDefault="009477EC" w:rsidP="00202DCE">
      <w:pPr>
        <w:spacing w:line="360" w:lineRule="auto"/>
        <w:ind w:left="3540"/>
        <w:rPr>
          <w:rFonts w:cs="Arial"/>
        </w:rPr>
      </w:pPr>
      <w:r w:rsidRPr="00506F55">
        <w:rPr>
          <w:rFonts w:cs="Arial"/>
          <w:i/>
        </w:rPr>
        <w:t>(</w:t>
      </w:r>
      <w:proofErr w:type="gramStart"/>
      <w:r w:rsidRPr="00506F55">
        <w:rPr>
          <w:rFonts w:cs="Arial"/>
          <w:i/>
        </w:rPr>
        <w:t>representatives</w:t>
      </w:r>
      <w:proofErr w:type="gramEnd"/>
      <w:r w:rsidRPr="00506F55">
        <w:rPr>
          <w:rFonts w:cs="Arial"/>
          <w:i/>
        </w:rPr>
        <w:t xml:space="preserve"> authorized to sign statements of intent)</w:t>
      </w:r>
    </w:p>
    <w:p w14:paraId="16C70A74" w14:textId="77777777" w:rsidR="009477EC" w:rsidRPr="00506F55" w:rsidRDefault="009477EC" w:rsidP="00202DCE">
      <w:pPr>
        <w:spacing w:before="240" w:line="360" w:lineRule="auto"/>
        <w:rPr>
          <w:rFonts w:cs="Arial"/>
        </w:rPr>
      </w:pPr>
      <w:r w:rsidRPr="00506F55">
        <w:rPr>
          <w:rFonts w:cs="Arial"/>
        </w:rPr>
        <w:tab/>
      </w:r>
      <w:r w:rsidRPr="00506F55">
        <w:rPr>
          <w:rFonts w:cs="Arial"/>
        </w:rPr>
        <w:tab/>
      </w:r>
      <w:r w:rsidRPr="00506F55">
        <w:rPr>
          <w:rFonts w:cs="Arial"/>
        </w:rPr>
        <w:tab/>
      </w:r>
      <w:r w:rsidRPr="00506F55">
        <w:rPr>
          <w:rFonts w:cs="Arial"/>
        </w:rPr>
        <w:tab/>
      </w:r>
      <w:r w:rsidRPr="00506F55">
        <w:rPr>
          <w:rFonts w:cs="Arial"/>
        </w:rPr>
        <w:tab/>
      </w:r>
      <w:r w:rsidRPr="00506F55">
        <w:rPr>
          <w:rFonts w:cs="Arial"/>
        </w:rPr>
        <w:tab/>
      </w:r>
      <w:r w:rsidRPr="00506F55">
        <w:rPr>
          <w:rFonts w:cs="Arial"/>
        </w:rPr>
        <w:tab/>
        <w:t>..................................................</w:t>
      </w:r>
    </w:p>
    <w:p w14:paraId="6CE8C51A" w14:textId="77777777" w:rsidR="00C25C1D" w:rsidRPr="00C47F01" w:rsidRDefault="00C25C1D" w:rsidP="00202DCE">
      <w:pPr>
        <w:pStyle w:val="K"/>
        <w:spacing w:line="360" w:lineRule="auto"/>
        <w:jc w:val="both"/>
        <w:rPr>
          <w:rFonts w:ascii="Arial" w:hAnsi="Arial"/>
          <w:i/>
          <w:sz w:val="22"/>
          <w:szCs w:val="22"/>
        </w:rPr>
      </w:pPr>
      <w:r w:rsidRPr="00C47F01">
        <w:rPr>
          <w:rFonts w:ascii="Arial" w:hAnsi="Arial"/>
          <w:sz w:val="22"/>
          <w:szCs w:val="22"/>
        </w:rPr>
        <w:t>Date: .........................</w:t>
      </w:r>
    </w:p>
    <w:p w14:paraId="38DE62CB" w14:textId="77777777" w:rsidR="00C25C1D" w:rsidRPr="00C47F01" w:rsidRDefault="00764328" w:rsidP="00202DCE">
      <w:pPr>
        <w:spacing w:before="120" w:line="360" w:lineRule="auto"/>
        <w:rPr>
          <w:rFonts w:cs="Arial"/>
          <w:i/>
          <w:color w:val="000000"/>
          <w:szCs w:val="22"/>
          <w:u w:val="single"/>
        </w:rPr>
      </w:pPr>
      <w:r>
        <w:rPr>
          <w:i/>
          <w:color w:val="000000"/>
          <w:szCs w:val="22"/>
          <w:u w:val="single"/>
        </w:rPr>
        <w:t>Notice:</w:t>
      </w:r>
    </w:p>
    <w:p w14:paraId="4680D266" w14:textId="21C5CB21" w:rsidR="008122E1" w:rsidRDefault="00C25C1D" w:rsidP="00202DCE">
      <w:pPr>
        <w:spacing w:before="120" w:line="360" w:lineRule="auto"/>
        <w:rPr>
          <w:i/>
          <w:color w:val="000000"/>
          <w:szCs w:val="22"/>
        </w:rPr>
      </w:pPr>
      <w:r w:rsidRPr="00C47F01">
        <w:rPr>
          <w:i/>
          <w:color w:val="000000"/>
          <w:szCs w:val="22"/>
        </w:rPr>
        <w:t>B</w:t>
      </w:r>
      <w:r w:rsidR="00FD6C69">
        <w:rPr>
          <w:i/>
          <w:color w:val="000000"/>
          <w:szCs w:val="22"/>
        </w:rPr>
        <w:t>IDDERS</w:t>
      </w:r>
      <w:r w:rsidRPr="00C47F01">
        <w:rPr>
          <w:i/>
          <w:color w:val="000000"/>
          <w:szCs w:val="22"/>
        </w:rPr>
        <w:t xml:space="preserve"> applying for the award of procurement as a </w:t>
      </w:r>
      <w:r w:rsidR="001F20E0">
        <w:rPr>
          <w:i/>
          <w:color w:val="000000"/>
          <w:szCs w:val="22"/>
        </w:rPr>
        <w:t>CONSORTIUM</w:t>
      </w:r>
      <w:r w:rsidRPr="00C47F01">
        <w:rPr>
          <w:i/>
          <w:color w:val="000000"/>
          <w:szCs w:val="22"/>
        </w:rPr>
        <w:t xml:space="preserve"> must submit one “</w:t>
      </w:r>
      <w:r w:rsidR="00764328">
        <w:rPr>
          <w:i/>
          <w:color w:val="000000"/>
          <w:szCs w:val="22"/>
        </w:rPr>
        <w:t>proposal</w:t>
      </w:r>
      <w:r w:rsidRPr="00C47F01">
        <w:rPr>
          <w:i/>
          <w:color w:val="000000"/>
          <w:szCs w:val="22"/>
        </w:rPr>
        <w:t>” document prepared according to this template. It is signed by the lawful attorney (</w:t>
      </w:r>
      <w:r w:rsidR="00FD6C69">
        <w:rPr>
          <w:i/>
          <w:color w:val="000000"/>
          <w:szCs w:val="22"/>
        </w:rPr>
        <w:t>CONSORTIUM</w:t>
      </w:r>
      <w:r w:rsidR="001F20E0">
        <w:rPr>
          <w:i/>
          <w:color w:val="000000"/>
          <w:szCs w:val="22"/>
        </w:rPr>
        <w:t xml:space="preserve"> L</w:t>
      </w:r>
      <w:r w:rsidRPr="00C47F01">
        <w:rPr>
          <w:i/>
          <w:color w:val="000000"/>
          <w:szCs w:val="22"/>
        </w:rPr>
        <w:t>eader) or by all of the B</w:t>
      </w:r>
      <w:r w:rsidR="00FD6C69">
        <w:rPr>
          <w:i/>
          <w:color w:val="000000"/>
          <w:szCs w:val="22"/>
        </w:rPr>
        <w:t>IDDERS</w:t>
      </w:r>
      <w:r w:rsidRPr="00C47F01">
        <w:rPr>
          <w:i/>
          <w:color w:val="000000"/>
          <w:szCs w:val="22"/>
        </w:rPr>
        <w:t xml:space="preserve"> in the </w:t>
      </w:r>
      <w:r w:rsidR="001F20E0">
        <w:rPr>
          <w:i/>
          <w:color w:val="000000"/>
          <w:szCs w:val="22"/>
        </w:rPr>
        <w:t>CONSORTIUM</w:t>
      </w:r>
      <w:r w:rsidRPr="00C47F01">
        <w:rPr>
          <w:i/>
          <w:color w:val="000000"/>
          <w:szCs w:val="22"/>
        </w:rPr>
        <w:t>. The status of representation of the B</w:t>
      </w:r>
      <w:r w:rsidR="00FD6C69">
        <w:rPr>
          <w:i/>
          <w:color w:val="000000"/>
          <w:szCs w:val="22"/>
        </w:rPr>
        <w:t>IDDDERS</w:t>
      </w:r>
      <w:r w:rsidRPr="00C47F01">
        <w:rPr>
          <w:i/>
          <w:color w:val="000000"/>
          <w:szCs w:val="22"/>
        </w:rPr>
        <w:t xml:space="preserve"> applying as a </w:t>
      </w:r>
      <w:r w:rsidR="00FD6C69">
        <w:rPr>
          <w:i/>
          <w:color w:val="000000"/>
          <w:szCs w:val="22"/>
        </w:rPr>
        <w:t>CONSORTIUM</w:t>
      </w:r>
      <w:r w:rsidRPr="00C47F01">
        <w:rPr>
          <w:i/>
          <w:color w:val="000000"/>
          <w:szCs w:val="22"/>
        </w:rPr>
        <w:t xml:space="preserve"> and the method of submitting statements in the preliminary </w:t>
      </w:r>
      <w:r w:rsidR="00D609B8">
        <w:rPr>
          <w:i/>
          <w:color w:val="000000"/>
          <w:szCs w:val="22"/>
        </w:rPr>
        <w:t>P</w:t>
      </w:r>
      <w:r w:rsidR="00764328">
        <w:rPr>
          <w:i/>
          <w:color w:val="000000"/>
          <w:szCs w:val="22"/>
        </w:rPr>
        <w:t>roposal</w:t>
      </w:r>
      <w:r w:rsidRPr="00C47F01">
        <w:rPr>
          <w:i/>
          <w:color w:val="000000"/>
          <w:szCs w:val="22"/>
        </w:rPr>
        <w:t xml:space="preserve"> must be expressly stated in the letter of attorney.</w:t>
      </w:r>
    </w:p>
    <w:p w14:paraId="571465ED" w14:textId="77777777" w:rsidR="00A7225E" w:rsidRDefault="00A7225E" w:rsidP="00202DCE">
      <w:pPr>
        <w:spacing w:before="120" w:line="360" w:lineRule="auto"/>
        <w:rPr>
          <w:i/>
          <w:color w:val="000000"/>
          <w:szCs w:val="22"/>
        </w:rPr>
      </w:pPr>
    </w:p>
    <w:p w14:paraId="44970AE4" w14:textId="77777777" w:rsidR="00A7225E" w:rsidRDefault="00A7225E" w:rsidP="00202DCE">
      <w:pPr>
        <w:spacing w:before="120" w:line="360" w:lineRule="auto"/>
        <w:rPr>
          <w:i/>
          <w:color w:val="000000"/>
          <w:szCs w:val="22"/>
        </w:rPr>
      </w:pPr>
    </w:p>
    <w:p w14:paraId="7189A5D7" w14:textId="77777777" w:rsidR="00A7225E" w:rsidRDefault="00A7225E" w:rsidP="00202DCE">
      <w:pPr>
        <w:spacing w:before="120" w:line="360" w:lineRule="auto"/>
        <w:rPr>
          <w:i/>
          <w:color w:val="000000"/>
          <w:szCs w:val="22"/>
        </w:rPr>
      </w:pPr>
    </w:p>
    <w:p w14:paraId="48AC2137" w14:textId="77777777" w:rsidR="00A7225E" w:rsidRPr="007222D0" w:rsidRDefault="00A7225E" w:rsidP="00202DCE">
      <w:pPr>
        <w:spacing w:before="120" w:line="360" w:lineRule="auto"/>
        <w:rPr>
          <w:i/>
          <w:color w:val="000000"/>
          <w:szCs w:val="22"/>
        </w:rPr>
      </w:pPr>
    </w:p>
    <w:sectPr w:rsidR="00A7225E" w:rsidRPr="007222D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8D1BE" w14:textId="77777777" w:rsidR="00C03180" w:rsidRDefault="00C03180" w:rsidP="0039106B">
      <w:pPr>
        <w:spacing w:line="240" w:lineRule="auto"/>
      </w:pPr>
      <w:r>
        <w:separator/>
      </w:r>
    </w:p>
  </w:endnote>
  <w:endnote w:type="continuationSeparator" w:id="0">
    <w:p w14:paraId="757825E4" w14:textId="77777777" w:rsidR="00C03180" w:rsidRDefault="00C03180" w:rsidP="0039106B">
      <w:pPr>
        <w:spacing w:line="240" w:lineRule="auto"/>
      </w:pPr>
      <w:r>
        <w:continuationSeparator/>
      </w:r>
    </w:p>
  </w:endnote>
  <w:endnote w:type="continuationNotice" w:id="1">
    <w:p w14:paraId="0604C78D" w14:textId="77777777" w:rsidR="00C03180" w:rsidRDefault="00C0318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3729195"/>
      <w:docPartObj>
        <w:docPartGallery w:val="Page Numbers (Bottom of Page)"/>
        <w:docPartUnique/>
      </w:docPartObj>
    </w:sdtPr>
    <w:sdtEndPr/>
    <w:sdtContent>
      <w:sdt>
        <w:sdtPr>
          <w:id w:val="-1769616900"/>
          <w:docPartObj>
            <w:docPartGallery w:val="Page Numbers (Top of Page)"/>
            <w:docPartUnique/>
          </w:docPartObj>
        </w:sdtPr>
        <w:sdtEndPr/>
        <w:sdtContent>
          <w:p w14:paraId="64E8D210" w14:textId="38D11D72" w:rsidR="00FE79FB" w:rsidRDefault="00FE79FB" w:rsidP="00B62B0E">
            <w:pPr>
              <w:pStyle w:val="Footer"/>
              <w:jc w:val="right"/>
            </w:pPr>
            <w:r>
              <w:rPr>
                <w:b/>
                <w:bCs/>
                <w:sz w:val="24"/>
                <w:szCs w:val="24"/>
              </w:rPr>
              <w:fldChar w:fldCharType="begin"/>
            </w:r>
            <w:r>
              <w:rPr>
                <w:b/>
                <w:bCs/>
              </w:rPr>
              <w:instrText>PAGE</w:instrText>
            </w:r>
            <w:r>
              <w:rPr>
                <w:b/>
                <w:bCs/>
                <w:sz w:val="24"/>
                <w:szCs w:val="24"/>
              </w:rPr>
              <w:fldChar w:fldCharType="separate"/>
            </w:r>
            <w:r w:rsidR="00BA6B67">
              <w:rPr>
                <w:b/>
                <w:bCs/>
                <w:noProof/>
              </w:rPr>
              <w:t>13</w:t>
            </w:r>
            <w:r>
              <w:rPr>
                <w:b/>
                <w:bCs/>
                <w:sz w:val="24"/>
                <w:szCs w:val="24"/>
              </w:rPr>
              <w:fldChar w:fldCharType="end"/>
            </w:r>
            <w:r w:rsidRPr="007104FA">
              <w:rPr>
                <w:b/>
              </w:rPr>
              <w:t>/</w:t>
            </w:r>
            <w:r>
              <w:rPr>
                <w:b/>
                <w:bCs/>
                <w:sz w:val="24"/>
                <w:szCs w:val="24"/>
              </w:rPr>
              <w:fldChar w:fldCharType="begin"/>
            </w:r>
            <w:r>
              <w:rPr>
                <w:b/>
                <w:bCs/>
              </w:rPr>
              <w:instrText>NUMPAGES</w:instrText>
            </w:r>
            <w:r>
              <w:rPr>
                <w:b/>
                <w:bCs/>
                <w:sz w:val="24"/>
                <w:szCs w:val="24"/>
              </w:rPr>
              <w:fldChar w:fldCharType="separate"/>
            </w:r>
            <w:r w:rsidR="00BA6B67">
              <w:rPr>
                <w:b/>
                <w:bCs/>
                <w:noProof/>
              </w:rPr>
              <w:t>13</w:t>
            </w:r>
            <w:r>
              <w:rPr>
                <w:b/>
                <w:bCs/>
                <w:sz w:val="24"/>
                <w:szCs w:val="24"/>
              </w:rPr>
              <w:fldChar w:fldCharType="end"/>
            </w:r>
          </w:p>
        </w:sdtContent>
      </w:sdt>
    </w:sdtContent>
  </w:sdt>
  <w:p w14:paraId="52CF8F46" w14:textId="77777777" w:rsidR="00FE79FB" w:rsidRDefault="00FE79FB" w:rsidP="00B62B0E">
    <w:pPr>
      <w:pStyle w:val="Footer"/>
    </w:pPr>
  </w:p>
  <w:p w14:paraId="7FB84146" w14:textId="77777777" w:rsidR="00FE79FB" w:rsidRPr="00B62B0E" w:rsidRDefault="00FE79FB" w:rsidP="00B62B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6806D" w14:textId="77777777" w:rsidR="00C03180" w:rsidRDefault="00C03180" w:rsidP="0039106B">
      <w:pPr>
        <w:spacing w:line="240" w:lineRule="auto"/>
      </w:pPr>
      <w:r>
        <w:separator/>
      </w:r>
    </w:p>
  </w:footnote>
  <w:footnote w:type="continuationSeparator" w:id="0">
    <w:p w14:paraId="39756A75" w14:textId="77777777" w:rsidR="00C03180" w:rsidRDefault="00C03180" w:rsidP="0039106B">
      <w:pPr>
        <w:spacing w:line="240" w:lineRule="auto"/>
      </w:pPr>
      <w:r>
        <w:continuationSeparator/>
      </w:r>
    </w:p>
  </w:footnote>
  <w:footnote w:type="continuationNotice" w:id="1">
    <w:p w14:paraId="5B0AAB2A" w14:textId="77777777" w:rsidR="00C03180" w:rsidRDefault="00C0318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6"/>
      <w:gridCol w:w="7429"/>
    </w:tblGrid>
    <w:tr w:rsidR="00FE79FB" w:rsidRPr="00BE67F7" w14:paraId="4EA00F9F" w14:textId="77777777" w:rsidTr="00B922DD">
      <w:trPr>
        <w:trHeight w:val="1523"/>
        <w:jc w:val="center"/>
      </w:trPr>
      <w:tc>
        <w:tcPr>
          <w:tcW w:w="1976" w:type="dxa"/>
          <w:tcBorders>
            <w:top w:val="single" w:sz="4" w:space="0" w:color="auto"/>
            <w:left w:val="single" w:sz="4" w:space="0" w:color="auto"/>
            <w:bottom w:val="single" w:sz="4" w:space="0" w:color="auto"/>
            <w:right w:val="single" w:sz="4" w:space="0" w:color="auto"/>
          </w:tcBorders>
          <w:vAlign w:val="center"/>
        </w:tcPr>
        <w:p w14:paraId="00BB8991" w14:textId="75A65181" w:rsidR="00FE79FB" w:rsidRPr="00542E33" w:rsidRDefault="00311E0C" w:rsidP="00D609B8">
          <w:pPr>
            <w:spacing w:before="60" w:after="60" w:line="240" w:lineRule="auto"/>
            <w:ind w:right="-108"/>
            <w:rPr>
              <w:rFonts w:cs="Arial"/>
            </w:rPr>
          </w:pPr>
          <w:r w:rsidRPr="00754319">
            <w:rPr>
              <w:rFonts w:cs="Arial"/>
              <w:noProof/>
              <w:sz w:val="18"/>
              <w:szCs w:val="18"/>
              <w:lang w:val="lt-LT" w:eastAsia="lt-LT"/>
            </w:rPr>
            <w:drawing>
              <wp:anchor distT="0" distB="0" distL="114300" distR="114300" simplePos="0" relativeHeight="251659264" behindDoc="0" locked="0" layoutInCell="1" allowOverlap="1" wp14:anchorId="0891AFC9" wp14:editId="53CBD792">
                <wp:simplePos x="0" y="0"/>
                <wp:positionH relativeFrom="column">
                  <wp:posOffset>137160</wp:posOffset>
                </wp:positionH>
                <wp:positionV relativeFrom="paragraph">
                  <wp:posOffset>-6350</wp:posOffset>
                </wp:positionV>
                <wp:extent cx="855980" cy="855980"/>
                <wp:effectExtent l="0" t="0" r="1270" b="127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5980" cy="855980"/>
                        </a:xfrm>
                        <a:prstGeom prst="rect">
                          <a:avLst/>
                        </a:prstGeom>
                        <a:noFill/>
                      </pic:spPr>
                    </pic:pic>
                  </a:graphicData>
                </a:graphic>
                <wp14:sizeRelH relativeFrom="page">
                  <wp14:pctWidth>0</wp14:pctWidth>
                </wp14:sizeRelH>
                <wp14:sizeRelV relativeFrom="page">
                  <wp14:pctHeight>0</wp14:pctHeight>
                </wp14:sizeRelV>
              </wp:anchor>
            </w:drawing>
          </w:r>
        </w:p>
      </w:tc>
      <w:tc>
        <w:tcPr>
          <w:tcW w:w="7429" w:type="dxa"/>
          <w:tcBorders>
            <w:top w:val="single" w:sz="4" w:space="0" w:color="auto"/>
            <w:left w:val="single" w:sz="4" w:space="0" w:color="auto"/>
            <w:bottom w:val="single" w:sz="4" w:space="0" w:color="auto"/>
            <w:right w:val="single" w:sz="4" w:space="0" w:color="auto"/>
          </w:tcBorders>
          <w:vAlign w:val="center"/>
        </w:tcPr>
        <w:p w14:paraId="35992152" w14:textId="2A37C74B" w:rsidR="00FE79FB" w:rsidRPr="00F749CD" w:rsidRDefault="00BA6B67" w:rsidP="00F749CD">
          <w:pPr>
            <w:spacing w:before="100"/>
            <w:jc w:val="center"/>
            <w:rPr>
              <w:rFonts w:cs="Arial"/>
              <w:sz w:val="24"/>
              <w:lang w:val="en-US"/>
            </w:rPr>
          </w:pPr>
          <w:r w:rsidRPr="00BA6B67">
            <w:rPr>
              <w:rFonts w:cs="Arial"/>
              <w:b/>
              <w:sz w:val="24"/>
              <w:lang w:val="en-US"/>
            </w:rPr>
            <w:t>Steam generation using heat pump and MVR technology basic design</w:t>
          </w:r>
          <w:r>
            <w:rPr>
              <w:rFonts w:cs="Arial"/>
              <w:b/>
              <w:sz w:val="24"/>
              <w:lang w:val="en-US"/>
            </w:rPr>
            <w:t xml:space="preserve"> </w:t>
          </w:r>
          <w:r w:rsidR="00FE79FB" w:rsidRPr="00F749CD">
            <w:rPr>
              <w:rFonts w:cs="Arial"/>
              <w:sz w:val="24"/>
              <w:lang w:val="en-US"/>
            </w:rPr>
            <w:t>– INSTRUCTON TO BIDDERS</w:t>
          </w:r>
        </w:p>
      </w:tc>
    </w:tr>
  </w:tbl>
  <w:p w14:paraId="6D841AFB" w14:textId="77777777" w:rsidR="00FE79FB" w:rsidRPr="00F749CD" w:rsidRDefault="00FE79FB" w:rsidP="0039106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1E2A"/>
    <w:multiLevelType w:val="hybridMultilevel"/>
    <w:tmpl w:val="E294CF96"/>
    <w:lvl w:ilvl="0" w:tplc="46BE39B2">
      <w:start w:val="6"/>
      <w:numFmt w:val="bullet"/>
      <w:lvlText w:val="-"/>
      <w:lvlJc w:val="left"/>
      <w:pPr>
        <w:ind w:left="1353" w:hanging="360"/>
      </w:pPr>
      <w:rPr>
        <w:rFonts w:ascii="Arial" w:eastAsia="Times New Roman" w:hAnsi="Arial" w:cs="Aria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 w15:restartNumberingAfterBreak="0">
    <w:nsid w:val="00D51FE1"/>
    <w:multiLevelType w:val="hybridMultilevel"/>
    <w:tmpl w:val="833403F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332540A"/>
    <w:multiLevelType w:val="hybridMultilevel"/>
    <w:tmpl w:val="4D2AA992"/>
    <w:lvl w:ilvl="0" w:tplc="EC529DAA">
      <w:start w:val="1"/>
      <w:numFmt w:val="lowerLetter"/>
      <w:lvlText w:val="%1)"/>
      <w:lvlJc w:val="left"/>
      <w:pPr>
        <w:ind w:left="1429" w:hanging="360"/>
      </w:pPr>
      <w:rPr>
        <w:rFonts w:ascii="Arial" w:eastAsiaTheme="minorHAnsi" w:hAnsi="Arial" w:cs="Arial"/>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 w15:restartNumberingAfterBreak="0">
    <w:nsid w:val="08846E3E"/>
    <w:multiLevelType w:val="multilevel"/>
    <w:tmpl w:val="B614973C"/>
    <w:lvl w:ilvl="0">
      <w:start w:val="4"/>
      <w:numFmt w:val="decimal"/>
      <w:lvlText w:val="%1."/>
      <w:lvlJc w:val="left"/>
      <w:pPr>
        <w:ind w:left="360" w:hanging="360"/>
      </w:pPr>
      <w:rPr>
        <w:rFonts w:hint="default"/>
      </w:rPr>
    </w:lvl>
    <w:lvl w:ilvl="1">
      <w:start w:val="1"/>
      <w:numFmt w:val="bullet"/>
      <w:lvlText w:val="-"/>
      <w:lvlJc w:val="left"/>
      <w:pPr>
        <w:ind w:left="360" w:hanging="360"/>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0D71BE"/>
    <w:multiLevelType w:val="hybridMultilevel"/>
    <w:tmpl w:val="C3286D0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B1010C5"/>
    <w:multiLevelType w:val="hybridMultilevel"/>
    <w:tmpl w:val="77F42B44"/>
    <w:lvl w:ilvl="0" w:tplc="46BE39B2">
      <w:start w:val="6"/>
      <w:numFmt w:val="bullet"/>
      <w:lvlText w:val="-"/>
      <w:lvlJc w:val="left"/>
      <w:pPr>
        <w:ind w:left="1789" w:hanging="360"/>
      </w:pPr>
      <w:rPr>
        <w:rFonts w:ascii="Arial" w:eastAsia="Times New Roman" w:hAnsi="Arial" w:cs="Aria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6" w15:restartNumberingAfterBreak="0">
    <w:nsid w:val="13502571"/>
    <w:multiLevelType w:val="hybridMultilevel"/>
    <w:tmpl w:val="2174B5C0"/>
    <w:lvl w:ilvl="0" w:tplc="46BE39B2">
      <w:start w:val="6"/>
      <w:numFmt w:val="bullet"/>
      <w:lvlText w:val="-"/>
      <w:lvlJc w:val="left"/>
      <w:pPr>
        <w:ind w:left="1494" w:hanging="360"/>
      </w:pPr>
      <w:rPr>
        <w:rFonts w:ascii="Arial" w:eastAsia="Times New Roman" w:hAnsi="Arial" w:cs="Aria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7" w15:restartNumberingAfterBreak="0">
    <w:nsid w:val="13A85414"/>
    <w:multiLevelType w:val="hybridMultilevel"/>
    <w:tmpl w:val="CA06EA50"/>
    <w:lvl w:ilvl="0" w:tplc="69402814">
      <w:start w:val="2"/>
      <w:numFmt w:val="bullet"/>
      <w:lvlText w:val=""/>
      <w:lvlJc w:val="left"/>
      <w:pPr>
        <w:ind w:left="405" w:hanging="360"/>
      </w:pPr>
      <w:rPr>
        <w:rFonts w:ascii="Symbol" w:eastAsia="Times New Roman" w:hAnsi="Symbol" w:cs="Times New Roman" w:hint="default"/>
        <w:sz w:val="18"/>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8" w15:restartNumberingAfterBreak="0">
    <w:nsid w:val="144850BA"/>
    <w:multiLevelType w:val="hybridMultilevel"/>
    <w:tmpl w:val="72B89BB0"/>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CB55F6"/>
    <w:multiLevelType w:val="multilevel"/>
    <w:tmpl w:val="038A23B8"/>
    <w:lvl w:ilvl="0">
      <w:start w:val="23"/>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5645485"/>
    <w:multiLevelType w:val="hybridMultilevel"/>
    <w:tmpl w:val="6C4AAC1C"/>
    <w:lvl w:ilvl="0" w:tplc="46BE39B2">
      <w:start w:val="6"/>
      <w:numFmt w:val="bullet"/>
      <w:lvlText w:val="-"/>
      <w:lvlJc w:val="left"/>
      <w:pPr>
        <w:ind w:left="2203" w:hanging="360"/>
      </w:pPr>
      <w:rPr>
        <w:rFonts w:ascii="Arial" w:eastAsia="Times New Roman" w:hAnsi="Arial" w:cs="Arial"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1" w15:restartNumberingAfterBreak="0">
    <w:nsid w:val="1607412A"/>
    <w:multiLevelType w:val="hybridMultilevel"/>
    <w:tmpl w:val="CB60E17E"/>
    <w:lvl w:ilvl="0" w:tplc="546E8E32">
      <w:start w:val="1"/>
      <w:numFmt w:val="decimal"/>
      <w:lvlText w:val="%1)"/>
      <w:lvlJc w:val="left"/>
      <w:pPr>
        <w:ind w:left="720" w:hanging="360"/>
      </w:pPr>
      <w:rPr>
        <w:rFonts w:ascii="Arial" w:hAnsi="Arial" w:cs="Arial"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2D7925"/>
    <w:multiLevelType w:val="multilevel"/>
    <w:tmpl w:val="B2560676"/>
    <w:lvl w:ilvl="0">
      <w:start w:val="4"/>
      <w:numFmt w:val="decimal"/>
      <w:lvlText w:val="%1."/>
      <w:lvlJc w:val="left"/>
      <w:pPr>
        <w:ind w:left="360" w:hanging="360"/>
      </w:pPr>
      <w:rPr>
        <w:rFonts w:hint="default"/>
      </w:rPr>
    </w:lvl>
    <w:lvl w:ilvl="1">
      <w:start w:val="1"/>
      <w:numFmt w:val="bullet"/>
      <w:lvlText w:val="-"/>
      <w:lvlJc w:val="left"/>
      <w:pPr>
        <w:ind w:left="360" w:hanging="360"/>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A310D7C"/>
    <w:multiLevelType w:val="multilevel"/>
    <w:tmpl w:val="FF7A8E0A"/>
    <w:lvl w:ilvl="0">
      <w:start w:val="10"/>
      <w:numFmt w:val="decimal"/>
      <w:lvlText w:val="%1."/>
      <w:lvlJc w:val="left"/>
      <w:pPr>
        <w:ind w:left="660" w:hanging="660"/>
      </w:pPr>
      <w:rPr>
        <w:rFonts w:hint="default"/>
      </w:rPr>
    </w:lvl>
    <w:lvl w:ilvl="1">
      <w:start w:val="6"/>
      <w:numFmt w:val="decimal"/>
      <w:lvlText w:val="%1.%2."/>
      <w:lvlJc w:val="left"/>
      <w:pPr>
        <w:ind w:left="2421" w:hanging="72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14" w15:restartNumberingAfterBreak="0">
    <w:nsid w:val="1AC651ED"/>
    <w:multiLevelType w:val="hybridMultilevel"/>
    <w:tmpl w:val="662887DC"/>
    <w:lvl w:ilvl="0" w:tplc="A7142102">
      <w:start w:val="1"/>
      <w:numFmt w:val="decimal"/>
      <w:lvlText w:val="%1."/>
      <w:lvlJc w:val="left"/>
      <w:pPr>
        <w:tabs>
          <w:tab w:val="num" w:pos="644"/>
        </w:tabs>
        <w:ind w:left="644" w:hanging="360"/>
      </w:pPr>
      <w:rPr>
        <w:rFonts w:ascii="Arial" w:hAnsi="Arial" w:cs="Arial" w:hint="default"/>
        <w:b/>
        <w:i w:val="0"/>
        <w:sz w:val="22"/>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F5F4493"/>
    <w:multiLevelType w:val="multilevel"/>
    <w:tmpl w:val="EB188396"/>
    <w:lvl w:ilvl="0">
      <w:start w:val="1"/>
      <w:numFmt w:val="decimal"/>
      <w:pStyle w:val="Heading1"/>
      <w:lvlText w:val="%1."/>
      <w:lvlJc w:val="left"/>
      <w:pPr>
        <w:ind w:left="716"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3421" w:hanging="1152"/>
      </w:pPr>
    </w:lvl>
    <w:lvl w:ilvl="6">
      <w:start w:val="1"/>
      <w:numFmt w:val="decimal"/>
      <w:pStyle w:val="Heading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1FE8466C"/>
    <w:multiLevelType w:val="hybridMultilevel"/>
    <w:tmpl w:val="BF7A371E"/>
    <w:lvl w:ilvl="0" w:tplc="04150017">
      <w:start w:val="1"/>
      <w:numFmt w:val="lowerLetter"/>
      <w:lvlText w:val="%1)"/>
      <w:lvlJc w:val="left"/>
      <w:pPr>
        <w:ind w:left="1796" w:hanging="390"/>
      </w:pPr>
      <w:rPr>
        <w:rFonts w:hint="default"/>
      </w:rPr>
    </w:lvl>
    <w:lvl w:ilvl="1" w:tplc="04150019">
      <w:start w:val="1"/>
      <w:numFmt w:val="lowerLetter"/>
      <w:lvlText w:val="%2."/>
      <w:lvlJc w:val="left"/>
      <w:pPr>
        <w:ind w:left="2486" w:hanging="360"/>
      </w:pPr>
    </w:lvl>
    <w:lvl w:ilvl="2" w:tplc="0415001B" w:tentative="1">
      <w:start w:val="1"/>
      <w:numFmt w:val="lowerRoman"/>
      <w:lvlText w:val="%3."/>
      <w:lvlJc w:val="right"/>
      <w:pPr>
        <w:ind w:left="3206" w:hanging="180"/>
      </w:pPr>
    </w:lvl>
    <w:lvl w:ilvl="3" w:tplc="0415000F" w:tentative="1">
      <w:start w:val="1"/>
      <w:numFmt w:val="decimal"/>
      <w:lvlText w:val="%4."/>
      <w:lvlJc w:val="left"/>
      <w:pPr>
        <w:ind w:left="3926" w:hanging="360"/>
      </w:pPr>
    </w:lvl>
    <w:lvl w:ilvl="4" w:tplc="04150019" w:tentative="1">
      <w:start w:val="1"/>
      <w:numFmt w:val="lowerLetter"/>
      <w:lvlText w:val="%5."/>
      <w:lvlJc w:val="left"/>
      <w:pPr>
        <w:ind w:left="4646" w:hanging="360"/>
      </w:pPr>
    </w:lvl>
    <w:lvl w:ilvl="5" w:tplc="0415001B" w:tentative="1">
      <w:start w:val="1"/>
      <w:numFmt w:val="lowerRoman"/>
      <w:lvlText w:val="%6."/>
      <w:lvlJc w:val="right"/>
      <w:pPr>
        <w:ind w:left="5366" w:hanging="180"/>
      </w:pPr>
    </w:lvl>
    <w:lvl w:ilvl="6" w:tplc="0415000F" w:tentative="1">
      <w:start w:val="1"/>
      <w:numFmt w:val="decimal"/>
      <w:lvlText w:val="%7."/>
      <w:lvlJc w:val="left"/>
      <w:pPr>
        <w:ind w:left="6086" w:hanging="360"/>
      </w:pPr>
    </w:lvl>
    <w:lvl w:ilvl="7" w:tplc="04150019" w:tentative="1">
      <w:start w:val="1"/>
      <w:numFmt w:val="lowerLetter"/>
      <w:lvlText w:val="%8."/>
      <w:lvlJc w:val="left"/>
      <w:pPr>
        <w:ind w:left="6806" w:hanging="360"/>
      </w:pPr>
    </w:lvl>
    <w:lvl w:ilvl="8" w:tplc="0415001B" w:tentative="1">
      <w:start w:val="1"/>
      <w:numFmt w:val="lowerRoman"/>
      <w:lvlText w:val="%9."/>
      <w:lvlJc w:val="right"/>
      <w:pPr>
        <w:ind w:left="7526" w:hanging="180"/>
      </w:pPr>
    </w:lvl>
  </w:abstractNum>
  <w:abstractNum w:abstractNumId="17" w15:restartNumberingAfterBreak="0">
    <w:nsid w:val="23C91BF2"/>
    <w:multiLevelType w:val="hybridMultilevel"/>
    <w:tmpl w:val="0290CB1A"/>
    <w:lvl w:ilvl="0" w:tplc="06424E4A">
      <w:start w:val="1"/>
      <w:numFmt w:val="lowerLetter"/>
      <w:lvlText w:val="%1)"/>
      <w:lvlJc w:val="left"/>
      <w:pPr>
        <w:ind w:left="3068" w:hanging="360"/>
      </w:pPr>
      <w:rPr>
        <w:rFonts w:hint="default"/>
      </w:rPr>
    </w:lvl>
    <w:lvl w:ilvl="1" w:tplc="04150019" w:tentative="1">
      <w:start w:val="1"/>
      <w:numFmt w:val="lowerLetter"/>
      <w:lvlText w:val="%2."/>
      <w:lvlJc w:val="left"/>
      <w:pPr>
        <w:ind w:left="3788" w:hanging="360"/>
      </w:pPr>
    </w:lvl>
    <w:lvl w:ilvl="2" w:tplc="0415001B" w:tentative="1">
      <w:start w:val="1"/>
      <w:numFmt w:val="lowerRoman"/>
      <w:lvlText w:val="%3."/>
      <w:lvlJc w:val="right"/>
      <w:pPr>
        <w:ind w:left="4508" w:hanging="180"/>
      </w:pPr>
    </w:lvl>
    <w:lvl w:ilvl="3" w:tplc="0415000F" w:tentative="1">
      <w:start w:val="1"/>
      <w:numFmt w:val="decimal"/>
      <w:lvlText w:val="%4."/>
      <w:lvlJc w:val="left"/>
      <w:pPr>
        <w:ind w:left="5228" w:hanging="360"/>
      </w:pPr>
    </w:lvl>
    <w:lvl w:ilvl="4" w:tplc="04150019" w:tentative="1">
      <w:start w:val="1"/>
      <w:numFmt w:val="lowerLetter"/>
      <w:lvlText w:val="%5."/>
      <w:lvlJc w:val="left"/>
      <w:pPr>
        <w:ind w:left="5948" w:hanging="360"/>
      </w:pPr>
    </w:lvl>
    <w:lvl w:ilvl="5" w:tplc="0415001B" w:tentative="1">
      <w:start w:val="1"/>
      <w:numFmt w:val="lowerRoman"/>
      <w:lvlText w:val="%6."/>
      <w:lvlJc w:val="right"/>
      <w:pPr>
        <w:ind w:left="6668" w:hanging="180"/>
      </w:pPr>
    </w:lvl>
    <w:lvl w:ilvl="6" w:tplc="0415000F" w:tentative="1">
      <w:start w:val="1"/>
      <w:numFmt w:val="decimal"/>
      <w:lvlText w:val="%7."/>
      <w:lvlJc w:val="left"/>
      <w:pPr>
        <w:ind w:left="7388" w:hanging="360"/>
      </w:pPr>
    </w:lvl>
    <w:lvl w:ilvl="7" w:tplc="04150019" w:tentative="1">
      <w:start w:val="1"/>
      <w:numFmt w:val="lowerLetter"/>
      <w:lvlText w:val="%8."/>
      <w:lvlJc w:val="left"/>
      <w:pPr>
        <w:ind w:left="8108" w:hanging="360"/>
      </w:pPr>
    </w:lvl>
    <w:lvl w:ilvl="8" w:tplc="0415001B" w:tentative="1">
      <w:start w:val="1"/>
      <w:numFmt w:val="lowerRoman"/>
      <w:lvlText w:val="%9."/>
      <w:lvlJc w:val="right"/>
      <w:pPr>
        <w:ind w:left="8828" w:hanging="180"/>
      </w:pPr>
    </w:lvl>
  </w:abstractNum>
  <w:abstractNum w:abstractNumId="18" w15:restartNumberingAfterBreak="0">
    <w:nsid w:val="252361FF"/>
    <w:multiLevelType w:val="multilevel"/>
    <w:tmpl w:val="0BD689A8"/>
    <w:lvl w:ilvl="0">
      <w:start w:val="17"/>
      <w:numFmt w:val="decimal"/>
      <w:lvlText w:val="%1."/>
      <w:lvlJc w:val="left"/>
      <w:pPr>
        <w:ind w:left="480" w:hanging="480"/>
      </w:pPr>
      <w:rPr>
        <w:rFonts w:hint="default"/>
      </w:rPr>
    </w:lvl>
    <w:lvl w:ilvl="1">
      <w:start w:val="1"/>
      <w:numFmt w:val="decimal"/>
      <w:lvlText w:val="%1.%2."/>
      <w:lvlJc w:val="left"/>
      <w:pPr>
        <w:ind w:left="1549" w:hanging="480"/>
      </w:pPr>
      <w:rPr>
        <w:rFonts w:hint="default"/>
        <w:lang w:val="en-US"/>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9" w15:restartNumberingAfterBreak="0">
    <w:nsid w:val="270F2527"/>
    <w:multiLevelType w:val="hybridMultilevel"/>
    <w:tmpl w:val="F83A4C34"/>
    <w:lvl w:ilvl="0" w:tplc="BCC689E8">
      <w:start w:val="1"/>
      <w:numFmt w:val="lowerLetter"/>
      <w:lvlText w:val="%1)"/>
      <w:lvlJc w:val="left"/>
      <w:pPr>
        <w:ind w:left="1631" w:hanging="360"/>
      </w:pPr>
      <w:rPr>
        <w:rFonts w:hint="default"/>
      </w:rPr>
    </w:lvl>
    <w:lvl w:ilvl="1" w:tplc="04150019" w:tentative="1">
      <w:start w:val="1"/>
      <w:numFmt w:val="lowerLetter"/>
      <w:lvlText w:val="%2."/>
      <w:lvlJc w:val="left"/>
      <w:pPr>
        <w:ind w:left="2351" w:hanging="360"/>
      </w:pPr>
    </w:lvl>
    <w:lvl w:ilvl="2" w:tplc="0415001B" w:tentative="1">
      <w:start w:val="1"/>
      <w:numFmt w:val="lowerRoman"/>
      <w:lvlText w:val="%3."/>
      <w:lvlJc w:val="right"/>
      <w:pPr>
        <w:ind w:left="3071" w:hanging="180"/>
      </w:pPr>
    </w:lvl>
    <w:lvl w:ilvl="3" w:tplc="0415000F" w:tentative="1">
      <w:start w:val="1"/>
      <w:numFmt w:val="decimal"/>
      <w:lvlText w:val="%4."/>
      <w:lvlJc w:val="left"/>
      <w:pPr>
        <w:ind w:left="3791" w:hanging="360"/>
      </w:pPr>
    </w:lvl>
    <w:lvl w:ilvl="4" w:tplc="04150019" w:tentative="1">
      <w:start w:val="1"/>
      <w:numFmt w:val="lowerLetter"/>
      <w:lvlText w:val="%5."/>
      <w:lvlJc w:val="left"/>
      <w:pPr>
        <w:ind w:left="4511" w:hanging="360"/>
      </w:pPr>
    </w:lvl>
    <w:lvl w:ilvl="5" w:tplc="0415001B" w:tentative="1">
      <w:start w:val="1"/>
      <w:numFmt w:val="lowerRoman"/>
      <w:lvlText w:val="%6."/>
      <w:lvlJc w:val="right"/>
      <w:pPr>
        <w:ind w:left="5231" w:hanging="180"/>
      </w:pPr>
    </w:lvl>
    <w:lvl w:ilvl="6" w:tplc="0415000F" w:tentative="1">
      <w:start w:val="1"/>
      <w:numFmt w:val="decimal"/>
      <w:lvlText w:val="%7."/>
      <w:lvlJc w:val="left"/>
      <w:pPr>
        <w:ind w:left="5951" w:hanging="360"/>
      </w:pPr>
    </w:lvl>
    <w:lvl w:ilvl="7" w:tplc="04150019" w:tentative="1">
      <w:start w:val="1"/>
      <w:numFmt w:val="lowerLetter"/>
      <w:lvlText w:val="%8."/>
      <w:lvlJc w:val="left"/>
      <w:pPr>
        <w:ind w:left="6671" w:hanging="360"/>
      </w:pPr>
    </w:lvl>
    <w:lvl w:ilvl="8" w:tplc="0415001B" w:tentative="1">
      <w:start w:val="1"/>
      <w:numFmt w:val="lowerRoman"/>
      <w:lvlText w:val="%9."/>
      <w:lvlJc w:val="right"/>
      <w:pPr>
        <w:ind w:left="7391" w:hanging="180"/>
      </w:pPr>
    </w:lvl>
  </w:abstractNum>
  <w:abstractNum w:abstractNumId="20" w15:restartNumberingAfterBreak="0">
    <w:nsid w:val="2C475725"/>
    <w:multiLevelType w:val="hybridMultilevel"/>
    <w:tmpl w:val="3846422E"/>
    <w:lvl w:ilvl="0" w:tplc="90BAB528">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33E80737"/>
    <w:multiLevelType w:val="hybridMultilevel"/>
    <w:tmpl w:val="FCD89EA8"/>
    <w:lvl w:ilvl="0" w:tplc="19343A50">
      <w:start w:val="1"/>
      <w:numFmt w:val="lowerLetter"/>
      <w:lvlText w:val="%1)"/>
      <w:lvlJc w:val="left"/>
      <w:pPr>
        <w:ind w:left="1429" w:hanging="360"/>
      </w:pPr>
      <w:rPr>
        <w:rFonts w:ascii="Arial" w:eastAsiaTheme="minorHAnsi" w:hAnsi="Arial" w:cs="Arial"/>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37BE3922"/>
    <w:multiLevelType w:val="hybridMultilevel"/>
    <w:tmpl w:val="34B677B2"/>
    <w:lvl w:ilvl="0" w:tplc="AB265D64">
      <w:start w:val="9"/>
      <w:numFmt w:val="bullet"/>
      <w:lvlText w:val="•"/>
      <w:lvlJc w:val="left"/>
      <w:pPr>
        <w:ind w:left="1065" w:hanging="705"/>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83100B5"/>
    <w:multiLevelType w:val="hybridMultilevel"/>
    <w:tmpl w:val="C17AE6E2"/>
    <w:lvl w:ilvl="0" w:tplc="0415000F">
      <w:start w:val="1"/>
      <w:numFmt w:val="decimal"/>
      <w:pStyle w:val="nzevlnku"/>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A1F04AA"/>
    <w:multiLevelType w:val="multilevel"/>
    <w:tmpl w:val="3BF2325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856B56"/>
    <w:multiLevelType w:val="hybridMultilevel"/>
    <w:tmpl w:val="137A6E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4E25B93"/>
    <w:multiLevelType w:val="hybridMultilevel"/>
    <w:tmpl w:val="2974BE34"/>
    <w:lvl w:ilvl="0" w:tplc="9EEC5622">
      <w:start w:val="1"/>
      <w:numFmt w:val="lowerLetter"/>
      <w:lvlText w:val="(%1)"/>
      <w:lvlJc w:val="left"/>
      <w:pPr>
        <w:ind w:left="2834" w:hanging="846"/>
      </w:pPr>
      <w:rPr>
        <w:rFonts w:hint="default"/>
      </w:rPr>
    </w:lvl>
    <w:lvl w:ilvl="1" w:tplc="6E762864">
      <w:start w:val="1"/>
      <w:numFmt w:val="lowerLetter"/>
      <w:lvlText w:val="%2)"/>
      <w:lvlJc w:val="left"/>
      <w:pPr>
        <w:ind w:left="3068" w:hanging="360"/>
      </w:pPr>
      <w:rPr>
        <w:rFonts w:hint="default"/>
      </w:rPr>
    </w:lvl>
    <w:lvl w:ilvl="2" w:tplc="0405001B" w:tentative="1">
      <w:start w:val="1"/>
      <w:numFmt w:val="lowerRoman"/>
      <w:lvlText w:val="%3."/>
      <w:lvlJc w:val="right"/>
      <w:pPr>
        <w:ind w:left="3788" w:hanging="180"/>
      </w:pPr>
    </w:lvl>
    <w:lvl w:ilvl="3" w:tplc="0405000F" w:tentative="1">
      <w:start w:val="1"/>
      <w:numFmt w:val="decimal"/>
      <w:lvlText w:val="%4."/>
      <w:lvlJc w:val="left"/>
      <w:pPr>
        <w:ind w:left="4508" w:hanging="360"/>
      </w:pPr>
    </w:lvl>
    <w:lvl w:ilvl="4" w:tplc="04050019" w:tentative="1">
      <w:start w:val="1"/>
      <w:numFmt w:val="lowerLetter"/>
      <w:lvlText w:val="%5."/>
      <w:lvlJc w:val="left"/>
      <w:pPr>
        <w:ind w:left="5228" w:hanging="360"/>
      </w:pPr>
    </w:lvl>
    <w:lvl w:ilvl="5" w:tplc="0405001B" w:tentative="1">
      <w:start w:val="1"/>
      <w:numFmt w:val="lowerRoman"/>
      <w:lvlText w:val="%6."/>
      <w:lvlJc w:val="right"/>
      <w:pPr>
        <w:ind w:left="5948" w:hanging="180"/>
      </w:pPr>
    </w:lvl>
    <w:lvl w:ilvl="6" w:tplc="0405000F" w:tentative="1">
      <w:start w:val="1"/>
      <w:numFmt w:val="decimal"/>
      <w:lvlText w:val="%7."/>
      <w:lvlJc w:val="left"/>
      <w:pPr>
        <w:ind w:left="6668" w:hanging="360"/>
      </w:pPr>
    </w:lvl>
    <w:lvl w:ilvl="7" w:tplc="04050019" w:tentative="1">
      <w:start w:val="1"/>
      <w:numFmt w:val="lowerLetter"/>
      <w:lvlText w:val="%8."/>
      <w:lvlJc w:val="left"/>
      <w:pPr>
        <w:ind w:left="7388" w:hanging="360"/>
      </w:pPr>
    </w:lvl>
    <w:lvl w:ilvl="8" w:tplc="0405001B" w:tentative="1">
      <w:start w:val="1"/>
      <w:numFmt w:val="lowerRoman"/>
      <w:lvlText w:val="%9."/>
      <w:lvlJc w:val="right"/>
      <w:pPr>
        <w:ind w:left="8108" w:hanging="180"/>
      </w:pPr>
    </w:lvl>
  </w:abstractNum>
  <w:abstractNum w:abstractNumId="27" w15:restartNumberingAfterBreak="0">
    <w:nsid w:val="47DA350A"/>
    <w:multiLevelType w:val="hybridMultilevel"/>
    <w:tmpl w:val="DF7E7F08"/>
    <w:lvl w:ilvl="0" w:tplc="C4AA2CFE">
      <w:start w:val="1"/>
      <w:numFmt w:val="lowerLetter"/>
      <w:lvlText w:val="%1)"/>
      <w:lvlJc w:val="left"/>
      <w:pPr>
        <w:ind w:left="1571" w:hanging="360"/>
      </w:pPr>
      <w:rPr>
        <w:rFonts w:ascii="Arial" w:eastAsia="Times New Roman" w:hAnsi="Arial" w:cs="Arial"/>
      </w:rPr>
    </w:lvl>
    <w:lvl w:ilvl="1" w:tplc="04050003" w:tentative="1">
      <w:start w:val="1"/>
      <w:numFmt w:val="bullet"/>
      <w:lvlText w:val="o"/>
      <w:lvlJc w:val="left"/>
      <w:pPr>
        <w:ind w:left="2291" w:hanging="360"/>
      </w:pPr>
      <w:rPr>
        <w:rFonts w:ascii="Courier New" w:hAnsi="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8" w15:restartNumberingAfterBreak="0">
    <w:nsid w:val="528B5829"/>
    <w:multiLevelType w:val="hybridMultilevel"/>
    <w:tmpl w:val="7540786A"/>
    <w:lvl w:ilvl="0" w:tplc="FFFFFFFF">
      <w:start w:val="1"/>
      <w:numFmt w:val="lowerLetter"/>
      <w:lvlText w:val="%1."/>
      <w:lvlJc w:val="left"/>
      <w:pPr>
        <w:tabs>
          <w:tab w:val="num" w:pos="1211"/>
        </w:tabs>
        <w:ind w:left="1211" w:hanging="360"/>
      </w:pPr>
      <w:rPr>
        <w:rFonts w:hint="default"/>
      </w:rPr>
    </w:lvl>
    <w:lvl w:ilvl="1" w:tplc="0ABC270C">
      <w:start w:val="1"/>
      <w:numFmt w:val="lowerLetter"/>
      <w:lvlText w:val="%2)"/>
      <w:lvlJc w:val="left"/>
      <w:pPr>
        <w:tabs>
          <w:tab w:val="num" w:pos="1211"/>
        </w:tabs>
        <w:ind w:left="1211" w:hanging="360"/>
      </w:pPr>
      <w:rPr>
        <w:rFonts w:hint="default"/>
      </w:rPr>
    </w:lvl>
    <w:lvl w:ilvl="2" w:tplc="FFFFFFFF" w:tentative="1">
      <w:start w:val="1"/>
      <w:numFmt w:val="lowerRoman"/>
      <w:lvlText w:val="%3."/>
      <w:lvlJc w:val="right"/>
      <w:pPr>
        <w:tabs>
          <w:tab w:val="num" w:pos="1931"/>
        </w:tabs>
        <w:ind w:left="1931" w:hanging="180"/>
      </w:pPr>
    </w:lvl>
    <w:lvl w:ilvl="3" w:tplc="FFFFFFFF" w:tentative="1">
      <w:start w:val="1"/>
      <w:numFmt w:val="decimal"/>
      <w:lvlText w:val="%4."/>
      <w:lvlJc w:val="left"/>
      <w:pPr>
        <w:tabs>
          <w:tab w:val="num" w:pos="2651"/>
        </w:tabs>
        <w:ind w:left="2651" w:hanging="360"/>
      </w:pPr>
    </w:lvl>
    <w:lvl w:ilvl="4" w:tplc="FFFFFFFF" w:tentative="1">
      <w:start w:val="1"/>
      <w:numFmt w:val="lowerLetter"/>
      <w:lvlText w:val="%5."/>
      <w:lvlJc w:val="left"/>
      <w:pPr>
        <w:tabs>
          <w:tab w:val="num" w:pos="3371"/>
        </w:tabs>
        <w:ind w:left="3371" w:hanging="360"/>
      </w:pPr>
    </w:lvl>
    <w:lvl w:ilvl="5" w:tplc="FFFFFFFF" w:tentative="1">
      <w:start w:val="1"/>
      <w:numFmt w:val="lowerRoman"/>
      <w:lvlText w:val="%6."/>
      <w:lvlJc w:val="right"/>
      <w:pPr>
        <w:tabs>
          <w:tab w:val="num" w:pos="4091"/>
        </w:tabs>
        <w:ind w:left="4091" w:hanging="180"/>
      </w:pPr>
    </w:lvl>
    <w:lvl w:ilvl="6" w:tplc="FFFFFFFF" w:tentative="1">
      <w:start w:val="1"/>
      <w:numFmt w:val="decimal"/>
      <w:lvlText w:val="%7."/>
      <w:lvlJc w:val="left"/>
      <w:pPr>
        <w:tabs>
          <w:tab w:val="num" w:pos="4811"/>
        </w:tabs>
        <w:ind w:left="4811" w:hanging="360"/>
      </w:pPr>
    </w:lvl>
    <w:lvl w:ilvl="7" w:tplc="FFFFFFFF" w:tentative="1">
      <w:start w:val="1"/>
      <w:numFmt w:val="lowerLetter"/>
      <w:lvlText w:val="%8."/>
      <w:lvlJc w:val="left"/>
      <w:pPr>
        <w:tabs>
          <w:tab w:val="num" w:pos="5531"/>
        </w:tabs>
        <w:ind w:left="5531" w:hanging="360"/>
      </w:pPr>
    </w:lvl>
    <w:lvl w:ilvl="8" w:tplc="FFFFFFFF" w:tentative="1">
      <w:start w:val="1"/>
      <w:numFmt w:val="lowerRoman"/>
      <w:lvlText w:val="%9."/>
      <w:lvlJc w:val="right"/>
      <w:pPr>
        <w:tabs>
          <w:tab w:val="num" w:pos="6251"/>
        </w:tabs>
        <w:ind w:left="6251" w:hanging="180"/>
      </w:pPr>
    </w:lvl>
  </w:abstractNum>
  <w:abstractNum w:abstractNumId="29" w15:restartNumberingAfterBreak="0">
    <w:nsid w:val="582E1B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8DC31C3"/>
    <w:multiLevelType w:val="hybridMultilevel"/>
    <w:tmpl w:val="F48C44E6"/>
    <w:lvl w:ilvl="0" w:tplc="7FF0B976">
      <w:start w:val="1"/>
      <w:numFmt w:val="lowerLetter"/>
      <w:lvlText w:val="%1)"/>
      <w:lvlJc w:val="left"/>
      <w:pPr>
        <w:ind w:left="1712" w:hanging="360"/>
      </w:pPr>
      <w:rPr>
        <w:rFonts w:ascii="Arial" w:eastAsiaTheme="minorHAnsi" w:hAnsi="Arial" w:cs="Arial"/>
      </w:rPr>
    </w:lvl>
    <w:lvl w:ilvl="1" w:tplc="04150003">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31" w15:restartNumberingAfterBreak="0">
    <w:nsid w:val="61B34A86"/>
    <w:multiLevelType w:val="hybridMultilevel"/>
    <w:tmpl w:val="B64C0C7A"/>
    <w:lvl w:ilvl="0" w:tplc="04150017">
      <w:start w:val="1"/>
      <w:numFmt w:val="lowerLetter"/>
      <w:lvlText w:val="%1)"/>
      <w:lvlJc w:val="left"/>
      <w:pPr>
        <w:ind w:left="720" w:hanging="360"/>
      </w:pPr>
      <w:rPr>
        <w:rFonts w:hint="default"/>
      </w:rPr>
    </w:lvl>
    <w:lvl w:ilvl="1" w:tplc="FDB6D036">
      <w:start w:val="1"/>
      <w:numFmt w:val="low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8F4E2D"/>
    <w:multiLevelType w:val="hybridMultilevel"/>
    <w:tmpl w:val="7B447A8E"/>
    <w:lvl w:ilvl="0" w:tplc="0415000F">
      <w:start w:val="1"/>
      <w:numFmt w:val="decimal"/>
      <w:lvlText w:val="%1."/>
      <w:lvlJc w:val="left"/>
      <w:pPr>
        <w:ind w:left="3762" w:hanging="360"/>
      </w:pPr>
      <w:rPr>
        <w:rFonts w:hint="default"/>
      </w:rPr>
    </w:lvl>
    <w:lvl w:ilvl="1" w:tplc="04150019" w:tentative="1">
      <w:start w:val="1"/>
      <w:numFmt w:val="lowerLetter"/>
      <w:lvlText w:val="%2."/>
      <w:lvlJc w:val="left"/>
      <w:pPr>
        <w:ind w:left="4482" w:hanging="360"/>
      </w:pPr>
    </w:lvl>
    <w:lvl w:ilvl="2" w:tplc="0415001B" w:tentative="1">
      <w:start w:val="1"/>
      <w:numFmt w:val="lowerRoman"/>
      <w:lvlText w:val="%3."/>
      <w:lvlJc w:val="right"/>
      <w:pPr>
        <w:ind w:left="5202" w:hanging="180"/>
      </w:pPr>
    </w:lvl>
    <w:lvl w:ilvl="3" w:tplc="0415000F" w:tentative="1">
      <w:start w:val="1"/>
      <w:numFmt w:val="decimal"/>
      <w:lvlText w:val="%4."/>
      <w:lvlJc w:val="left"/>
      <w:pPr>
        <w:ind w:left="5922" w:hanging="360"/>
      </w:pPr>
    </w:lvl>
    <w:lvl w:ilvl="4" w:tplc="04150019" w:tentative="1">
      <w:start w:val="1"/>
      <w:numFmt w:val="lowerLetter"/>
      <w:lvlText w:val="%5."/>
      <w:lvlJc w:val="left"/>
      <w:pPr>
        <w:ind w:left="6642" w:hanging="360"/>
      </w:pPr>
    </w:lvl>
    <w:lvl w:ilvl="5" w:tplc="0415001B" w:tentative="1">
      <w:start w:val="1"/>
      <w:numFmt w:val="lowerRoman"/>
      <w:lvlText w:val="%6."/>
      <w:lvlJc w:val="right"/>
      <w:pPr>
        <w:ind w:left="7362" w:hanging="180"/>
      </w:pPr>
    </w:lvl>
    <w:lvl w:ilvl="6" w:tplc="0415000F" w:tentative="1">
      <w:start w:val="1"/>
      <w:numFmt w:val="decimal"/>
      <w:lvlText w:val="%7."/>
      <w:lvlJc w:val="left"/>
      <w:pPr>
        <w:ind w:left="8082" w:hanging="360"/>
      </w:pPr>
    </w:lvl>
    <w:lvl w:ilvl="7" w:tplc="04150019" w:tentative="1">
      <w:start w:val="1"/>
      <w:numFmt w:val="lowerLetter"/>
      <w:lvlText w:val="%8."/>
      <w:lvlJc w:val="left"/>
      <w:pPr>
        <w:ind w:left="8802" w:hanging="360"/>
      </w:pPr>
    </w:lvl>
    <w:lvl w:ilvl="8" w:tplc="0415001B" w:tentative="1">
      <w:start w:val="1"/>
      <w:numFmt w:val="lowerRoman"/>
      <w:lvlText w:val="%9."/>
      <w:lvlJc w:val="right"/>
      <w:pPr>
        <w:ind w:left="9522" w:hanging="180"/>
      </w:pPr>
    </w:lvl>
  </w:abstractNum>
  <w:abstractNum w:abstractNumId="33" w15:restartNumberingAfterBreak="0">
    <w:nsid w:val="6A2C6F3E"/>
    <w:multiLevelType w:val="hybridMultilevel"/>
    <w:tmpl w:val="EC506E4E"/>
    <w:lvl w:ilvl="0" w:tplc="0AE44232">
      <w:start w:val="10"/>
      <w:numFmt w:val="decimal"/>
      <w:lvlText w:val="%1."/>
      <w:lvlJc w:val="left"/>
      <w:pPr>
        <w:tabs>
          <w:tab w:val="num" w:pos="720"/>
        </w:tabs>
        <w:ind w:left="720" w:hanging="360"/>
      </w:pPr>
      <w:rPr>
        <w:rFonts w:hint="default"/>
      </w:rPr>
    </w:lvl>
    <w:lvl w:ilvl="1" w:tplc="36D4E822">
      <w:start w:val="12"/>
      <w:numFmt w:val="bullet"/>
      <w:lvlText w:val="-"/>
      <w:lvlJc w:val="left"/>
      <w:pPr>
        <w:tabs>
          <w:tab w:val="num" w:pos="1440"/>
        </w:tabs>
        <w:ind w:left="1440" w:hanging="360"/>
      </w:pPr>
      <w:rPr>
        <w:rFonts w:ascii="Arial" w:eastAsia="Times New Roman" w:hAnsi="Arial" w:cs="Arial" w:hint="default"/>
      </w:rPr>
    </w:lvl>
    <w:lvl w:ilvl="2" w:tplc="04150001">
      <w:start w:val="1"/>
      <w:numFmt w:val="bullet"/>
      <w:lvlText w:val=""/>
      <w:lvlJc w:val="left"/>
      <w:pPr>
        <w:tabs>
          <w:tab w:val="num" w:pos="2160"/>
        </w:tabs>
        <w:ind w:left="2160" w:hanging="180"/>
      </w:pPr>
      <w:rPr>
        <w:rFonts w:ascii="Symbol" w:hAnsi="Symbol"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BB37275"/>
    <w:multiLevelType w:val="hybridMultilevel"/>
    <w:tmpl w:val="8D849FC4"/>
    <w:lvl w:ilvl="0" w:tplc="04150001">
      <w:start w:val="1"/>
      <w:numFmt w:val="bullet"/>
      <w:lvlText w:val=""/>
      <w:lvlJc w:val="left"/>
      <w:pPr>
        <w:ind w:left="3068" w:hanging="360"/>
      </w:pPr>
      <w:rPr>
        <w:rFonts w:ascii="Symbol" w:hAnsi="Symbol" w:hint="default"/>
      </w:rPr>
    </w:lvl>
    <w:lvl w:ilvl="1" w:tplc="04150019" w:tentative="1">
      <w:start w:val="1"/>
      <w:numFmt w:val="lowerLetter"/>
      <w:lvlText w:val="%2."/>
      <w:lvlJc w:val="left"/>
      <w:pPr>
        <w:ind w:left="3788" w:hanging="360"/>
      </w:pPr>
    </w:lvl>
    <w:lvl w:ilvl="2" w:tplc="0415001B" w:tentative="1">
      <w:start w:val="1"/>
      <w:numFmt w:val="lowerRoman"/>
      <w:lvlText w:val="%3."/>
      <w:lvlJc w:val="right"/>
      <w:pPr>
        <w:ind w:left="4508" w:hanging="180"/>
      </w:pPr>
    </w:lvl>
    <w:lvl w:ilvl="3" w:tplc="0415000F" w:tentative="1">
      <w:start w:val="1"/>
      <w:numFmt w:val="decimal"/>
      <w:lvlText w:val="%4."/>
      <w:lvlJc w:val="left"/>
      <w:pPr>
        <w:ind w:left="5228" w:hanging="360"/>
      </w:pPr>
    </w:lvl>
    <w:lvl w:ilvl="4" w:tplc="04150019" w:tentative="1">
      <w:start w:val="1"/>
      <w:numFmt w:val="lowerLetter"/>
      <w:lvlText w:val="%5."/>
      <w:lvlJc w:val="left"/>
      <w:pPr>
        <w:ind w:left="5948" w:hanging="360"/>
      </w:pPr>
    </w:lvl>
    <w:lvl w:ilvl="5" w:tplc="0415001B" w:tentative="1">
      <w:start w:val="1"/>
      <w:numFmt w:val="lowerRoman"/>
      <w:lvlText w:val="%6."/>
      <w:lvlJc w:val="right"/>
      <w:pPr>
        <w:ind w:left="6668" w:hanging="180"/>
      </w:pPr>
    </w:lvl>
    <w:lvl w:ilvl="6" w:tplc="0415000F" w:tentative="1">
      <w:start w:val="1"/>
      <w:numFmt w:val="decimal"/>
      <w:lvlText w:val="%7."/>
      <w:lvlJc w:val="left"/>
      <w:pPr>
        <w:ind w:left="7388" w:hanging="360"/>
      </w:pPr>
    </w:lvl>
    <w:lvl w:ilvl="7" w:tplc="04150019" w:tentative="1">
      <w:start w:val="1"/>
      <w:numFmt w:val="lowerLetter"/>
      <w:lvlText w:val="%8."/>
      <w:lvlJc w:val="left"/>
      <w:pPr>
        <w:ind w:left="8108" w:hanging="360"/>
      </w:pPr>
    </w:lvl>
    <w:lvl w:ilvl="8" w:tplc="0415001B" w:tentative="1">
      <w:start w:val="1"/>
      <w:numFmt w:val="lowerRoman"/>
      <w:lvlText w:val="%9."/>
      <w:lvlJc w:val="right"/>
      <w:pPr>
        <w:ind w:left="8828" w:hanging="180"/>
      </w:pPr>
    </w:lvl>
  </w:abstractNum>
  <w:abstractNum w:abstractNumId="35" w15:restartNumberingAfterBreak="0">
    <w:nsid w:val="6CCD3ACA"/>
    <w:multiLevelType w:val="hybridMultilevel"/>
    <w:tmpl w:val="EC228D4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6" w15:restartNumberingAfterBreak="0">
    <w:nsid w:val="6CE13804"/>
    <w:multiLevelType w:val="multilevel"/>
    <w:tmpl w:val="5A5CE3E2"/>
    <w:lvl w:ilvl="0">
      <w:start w:val="9"/>
      <w:numFmt w:val="decimal"/>
      <w:lvlText w:val="%1."/>
      <w:lvlJc w:val="left"/>
      <w:pPr>
        <w:ind w:left="360" w:hanging="360"/>
      </w:pPr>
      <w:rPr>
        <w:rFonts w:hint="default"/>
      </w:rPr>
    </w:lvl>
    <w:lvl w:ilvl="1">
      <w:start w:val="1"/>
      <w:numFmt w:val="lowerLetter"/>
      <w:lvlText w:val="%2)"/>
      <w:lvlJc w:val="left"/>
      <w:pPr>
        <w:ind w:left="1429" w:hanging="360"/>
      </w:pPr>
      <w:rPr>
        <w:rFonts w:ascii="Arial" w:eastAsiaTheme="minorHAnsi" w:hAnsi="Arial" w:cs="Arial"/>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7" w15:restartNumberingAfterBreak="0">
    <w:nsid w:val="70B47614"/>
    <w:multiLevelType w:val="hybridMultilevel"/>
    <w:tmpl w:val="77B4CC10"/>
    <w:lvl w:ilvl="0" w:tplc="46BE39B2">
      <w:start w:val="6"/>
      <w:numFmt w:val="bullet"/>
      <w:lvlText w:val="-"/>
      <w:lvlJc w:val="left"/>
      <w:pPr>
        <w:ind w:left="1637" w:hanging="360"/>
      </w:pPr>
      <w:rPr>
        <w:rFonts w:ascii="Arial" w:eastAsia="Times New Roman" w:hAnsi="Arial" w:cs="Arial" w:hint="default"/>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38" w15:restartNumberingAfterBreak="0">
    <w:nsid w:val="71BE4B5A"/>
    <w:multiLevelType w:val="hybridMultilevel"/>
    <w:tmpl w:val="0E202A4A"/>
    <w:lvl w:ilvl="0" w:tplc="A9D84622">
      <w:start w:val="1"/>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37D57FE"/>
    <w:multiLevelType w:val="hybridMultilevel"/>
    <w:tmpl w:val="D864EB48"/>
    <w:lvl w:ilvl="0" w:tplc="46BE39B2">
      <w:start w:val="6"/>
      <w:numFmt w:val="bullet"/>
      <w:lvlText w:val="-"/>
      <w:lvlJc w:val="left"/>
      <w:pPr>
        <w:ind w:left="1710" w:hanging="360"/>
      </w:pPr>
      <w:rPr>
        <w:rFonts w:ascii="Arial" w:eastAsia="Times New Roman" w:hAnsi="Arial" w:cs="Arial" w:hint="default"/>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40" w15:restartNumberingAfterBreak="0">
    <w:nsid w:val="7B3A3FE2"/>
    <w:multiLevelType w:val="hybridMultilevel"/>
    <w:tmpl w:val="EBD27C88"/>
    <w:lvl w:ilvl="0" w:tplc="635C3FE2">
      <w:start w:val="1"/>
      <w:numFmt w:val="bullet"/>
      <w:lvlText w:val="-"/>
      <w:lvlJc w:val="left"/>
      <w:pPr>
        <w:tabs>
          <w:tab w:val="num" w:pos="1134"/>
        </w:tabs>
        <w:ind w:left="1134" w:hanging="283"/>
      </w:pPr>
      <w:rPr>
        <w:rFonts w:ascii="Arial" w:hAnsi="Arial" w:hint="default"/>
      </w:rPr>
    </w:lvl>
    <w:lvl w:ilvl="1" w:tplc="31E81990">
      <w:start w:val="1"/>
      <w:numFmt w:val="decimal"/>
      <w:lvlText w:val="%2."/>
      <w:lvlJc w:val="left"/>
      <w:pPr>
        <w:tabs>
          <w:tab w:val="num" w:pos="2007"/>
        </w:tabs>
        <w:ind w:left="2007" w:hanging="360"/>
      </w:pPr>
      <w:rPr>
        <w:rFonts w:hint="default"/>
      </w:rPr>
    </w:lvl>
    <w:lvl w:ilvl="2" w:tplc="10282310">
      <w:start w:val="5"/>
      <w:numFmt w:val="lowerLetter"/>
      <w:lvlText w:val="%3."/>
      <w:lvlJc w:val="left"/>
      <w:pPr>
        <w:tabs>
          <w:tab w:val="num" w:pos="2727"/>
        </w:tabs>
        <w:ind w:left="2727" w:hanging="360"/>
      </w:pPr>
      <w:rPr>
        <w:rFonts w:hint="default"/>
      </w:rPr>
    </w:lvl>
    <w:lvl w:ilvl="3" w:tplc="61C2CAC8" w:tentative="1">
      <w:start w:val="1"/>
      <w:numFmt w:val="bullet"/>
      <w:lvlText w:val=""/>
      <w:lvlJc w:val="left"/>
      <w:pPr>
        <w:tabs>
          <w:tab w:val="num" w:pos="3447"/>
        </w:tabs>
        <w:ind w:left="3447" w:hanging="360"/>
      </w:pPr>
      <w:rPr>
        <w:rFonts w:ascii="Symbol" w:hAnsi="Symbol" w:hint="default"/>
      </w:rPr>
    </w:lvl>
    <w:lvl w:ilvl="4" w:tplc="EA1E45C6" w:tentative="1">
      <w:start w:val="1"/>
      <w:numFmt w:val="bullet"/>
      <w:lvlText w:val="o"/>
      <w:lvlJc w:val="left"/>
      <w:pPr>
        <w:tabs>
          <w:tab w:val="num" w:pos="4167"/>
        </w:tabs>
        <w:ind w:left="4167" w:hanging="360"/>
      </w:pPr>
      <w:rPr>
        <w:rFonts w:ascii="Courier New" w:hAnsi="Courier New" w:cs="Courier New" w:hint="default"/>
      </w:rPr>
    </w:lvl>
    <w:lvl w:ilvl="5" w:tplc="2A02F980" w:tentative="1">
      <w:start w:val="1"/>
      <w:numFmt w:val="bullet"/>
      <w:lvlText w:val=""/>
      <w:lvlJc w:val="left"/>
      <w:pPr>
        <w:tabs>
          <w:tab w:val="num" w:pos="4887"/>
        </w:tabs>
        <w:ind w:left="4887" w:hanging="360"/>
      </w:pPr>
      <w:rPr>
        <w:rFonts w:ascii="Wingdings" w:hAnsi="Wingdings" w:hint="default"/>
      </w:rPr>
    </w:lvl>
    <w:lvl w:ilvl="6" w:tplc="5442DCD6" w:tentative="1">
      <w:start w:val="1"/>
      <w:numFmt w:val="bullet"/>
      <w:lvlText w:val=""/>
      <w:lvlJc w:val="left"/>
      <w:pPr>
        <w:tabs>
          <w:tab w:val="num" w:pos="5607"/>
        </w:tabs>
        <w:ind w:left="5607" w:hanging="360"/>
      </w:pPr>
      <w:rPr>
        <w:rFonts w:ascii="Symbol" w:hAnsi="Symbol" w:hint="default"/>
      </w:rPr>
    </w:lvl>
    <w:lvl w:ilvl="7" w:tplc="BFD6E7B2" w:tentative="1">
      <w:start w:val="1"/>
      <w:numFmt w:val="bullet"/>
      <w:lvlText w:val="o"/>
      <w:lvlJc w:val="left"/>
      <w:pPr>
        <w:tabs>
          <w:tab w:val="num" w:pos="6327"/>
        </w:tabs>
        <w:ind w:left="6327" w:hanging="360"/>
      </w:pPr>
      <w:rPr>
        <w:rFonts w:ascii="Courier New" w:hAnsi="Courier New" w:cs="Courier New" w:hint="default"/>
      </w:rPr>
    </w:lvl>
    <w:lvl w:ilvl="8" w:tplc="1B285796"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BAC4753"/>
    <w:multiLevelType w:val="hybridMultilevel"/>
    <w:tmpl w:val="EB8E3B16"/>
    <w:lvl w:ilvl="0" w:tplc="A89633F0">
      <w:start w:val="2"/>
      <w:numFmt w:val="bullet"/>
      <w:lvlText w:val=""/>
      <w:lvlJc w:val="left"/>
      <w:pPr>
        <w:ind w:left="405" w:hanging="360"/>
      </w:pPr>
      <w:rPr>
        <w:rFonts w:ascii="Symbol" w:eastAsia="Times New Roman" w:hAnsi="Symbol" w:cs="Times New Roman" w:hint="default"/>
        <w:sz w:val="18"/>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42" w15:restartNumberingAfterBreak="0">
    <w:nsid w:val="7F6C23B5"/>
    <w:multiLevelType w:val="hybridMultilevel"/>
    <w:tmpl w:val="1AAA2FDE"/>
    <w:lvl w:ilvl="0" w:tplc="92880D54">
      <w:start w:val="60"/>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15"/>
  </w:num>
  <w:num w:numId="2">
    <w:abstractNumId w:val="28"/>
  </w:num>
  <w:num w:numId="3">
    <w:abstractNumId w:val="8"/>
  </w:num>
  <w:num w:numId="4">
    <w:abstractNumId w:val="14"/>
  </w:num>
  <w:num w:numId="5">
    <w:abstractNumId w:val="41"/>
  </w:num>
  <w:num w:numId="6">
    <w:abstractNumId w:val="7"/>
  </w:num>
  <w:num w:numId="7">
    <w:abstractNumId w:val="26"/>
  </w:num>
  <w:num w:numId="8">
    <w:abstractNumId w:val="16"/>
  </w:num>
  <w:num w:numId="9">
    <w:abstractNumId w:val="2"/>
  </w:num>
  <w:num w:numId="10">
    <w:abstractNumId w:val="3"/>
  </w:num>
  <w:num w:numId="11">
    <w:abstractNumId w:val="36"/>
  </w:num>
  <w:num w:numId="12">
    <w:abstractNumId w:val="21"/>
  </w:num>
  <w:num w:numId="13">
    <w:abstractNumId w:val="18"/>
  </w:num>
  <w:num w:numId="14">
    <w:abstractNumId w:val="19"/>
  </w:num>
  <w:num w:numId="15">
    <w:abstractNumId w:val="30"/>
  </w:num>
  <w:num w:numId="16">
    <w:abstractNumId w:val="27"/>
  </w:num>
  <w:num w:numId="17">
    <w:abstractNumId w:val="5"/>
  </w:num>
  <w:num w:numId="18">
    <w:abstractNumId w:val="39"/>
  </w:num>
  <w:num w:numId="19">
    <w:abstractNumId w:val="10"/>
  </w:num>
  <w:num w:numId="20">
    <w:abstractNumId w:val="37"/>
  </w:num>
  <w:num w:numId="21">
    <w:abstractNumId w:val="17"/>
  </w:num>
  <w:num w:numId="22">
    <w:abstractNumId w:val="20"/>
  </w:num>
  <w:num w:numId="23">
    <w:abstractNumId w:val="0"/>
  </w:num>
  <w:num w:numId="24">
    <w:abstractNumId w:val="6"/>
  </w:num>
  <w:num w:numId="25">
    <w:abstractNumId w:val="13"/>
  </w:num>
  <w:num w:numId="26">
    <w:abstractNumId w:val="32"/>
  </w:num>
  <w:num w:numId="27">
    <w:abstractNumId w:val="25"/>
  </w:num>
  <w:num w:numId="28">
    <w:abstractNumId w:val="31"/>
  </w:num>
  <w:num w:numId="29">
    <w:abstractNumId w:val="29"/>
  </w:num>
  <w:num w:numId="30">
    <w:abstractNumId w:val="24"/>
  </w:num>
  <w:num w:numId="31">
    <w:abstractNumId w:val="4"/>
  </w:num>
  <w:num w:numId="32">
    <w:abstractNumId w:val="22"/>
  </w:num>
  <w:num w:numId="33">
    <w:abstractNumId w:val="40"/>
  </w:num>
  <w:num w:numId="34">
    <w:abstractNumId w:val="34"/>
  </w:num>
  <w:num w:numId="35">
    <w:abstractNumId w:val="35"/>
  </w:num>
  <w:num w:numId="36">
    <w:abstractNumId w:val="23"/>
  </w:num>
  <w:num w:numId="37">
    <w:abstractNumId w:val="9"/>
  </w:num>
  <w:num w:numId="38">
    <w:abstractNumId w:val="38"/>
  </w:num>
  <w:num w:numId="39">
    <w:abstractNumId w:val="12"/>
  </w:num>
  <w:num w:numId="40">
    <w:abstractNumId w:val="1"/>
  </w:num>
  <w:num w:numId="41">
    <w:abstractNumId w:val="42"/>
  </w:num>
  <w:num w:numId="42">
    <w:abstractNumId w:val="33"/>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C1D"/>
    <w:rsid w:val="0002086D"/>
    <w:rsid w:val="000419E2"/>
    <w:rsid w:val="000430ED"/>
    <w:rsid w:val="00054FC4"/>
    <w:rsid w:val="00057174"/>
    <w:rsid w:val="000B4D71"/>
    <w:rsid w:val="000B6B40"/>
    <w:rsid w:val="000C6AAD"/>
    <w:rsid w:val="00121A68"/>
    <w:rsid w:val="00130DFB"/>
    <w:rsid w:val="00133520"/>
    <w:rsid w:val="00143392"/>
    <w:rsid w:val="00151965"/>
    <w:rsid w:val="00162ED5"/>
    <w:rsid w:val="00176DD8"/>
    <w:rsid w:val="0018559E"/>
    <w:rsid w:val="001920C6"/>
    <w:rsid w:val="00197AA9"/>
    <w:rsid w:val="001C447E"/>
    <w:rsid w:val="001C5F52"/>
    <w:rsid w:val="001D49FE"/>
    <w:rsid w:val="001F20E0"/>
    <w:rsid w:val="00202DCE"/>
    <w:rsid w:val="0020664A"/>
    <w:rsid w:val="00224584"/>
    <w:rsid w:val="00233D00"/>
    <w:rsid w:val="00247217"/>
    <w:rsid w:val="00277A97"/>
    <w:rsid w:val="002840AF"/>
    <w:rsid w:val="0028644A"/>
    <w:rsid w:val="00287249"/>
    <w:rsid w:val="00297368"/>
    <w:rsid w:val="002A06D1"/>
    <w:rsid w:val="002B359A"/>
    <w:rsid w:val="002C3A67"/>
    <w:rsid w:val="002F11C8"/>
    <w:rsid w:val="002F2296"/>
    <w:rsid w:val="002F67A9"/>
    <w:rsid w:val="00302E2E"/>
    <w:rsid w:val="00311E0C"/>
    <w:rsid w:val="00313F49"/>
    <w:rsid w:val="00320539"/>
    <w:rsid w:val="00367886"/>
    <w:rsid w:val="00374133"/>
    <w:rsid w:val="0039106B"/>
    <w:rsid w:val="003E504B"/>
    <w:rsid w:val="003F3259"/>
    <w:rsid w:val="00425826"/>
    <w:rsid w:val="00467BF4"/>
    <w:rsid w:val="00473018"/>
    <w:rsid w:val="00493206"/>
    <w:rsid w:val="00495915"/>
    <w:rsid w:val="004A334B"/>
    <w:rsid w:val="004D4288"/>
    <w:rsid w:val="004F1265"/>
    <w:rsid w:val="00500BBF"/>
    <w:rsid w:val="00506860"/>
    <w:rsid w:val="00507ACE"/>
    <w:rsid w:val="00524210"/>
    <w:rsid w:val="005247E6"/>
    <w:rsid w:val="00537163"/>
    <w:rsid w:val="00541810"/>
    <w:rsid w:val="00546536"/>
    <w:rsid w:val="005622E8"/>
    <w:rsid w:val="005B6F2E"/>
    <w:rsid w:val="005C06BE"/>
    <w:rsid w:val="005F0AAE"/>
    <w:rsid w:val="005F6ED0"/>
    <w:rsid w:val="0061077C"/>
    <w:rsid w:val="006163DA"/>
    <w:rsid w:val="00654F40"/>
    <w:rsid w:val="006A1F62"/>
    <w:rsid w:val="006D1D71"/>
    <w:rsid w:val="006D42EF"/>
    <w:rsid w:val="006D534B"/>
    <w:rsid w:val="006E0F06"/>
    <w:rsid w:val="006E1CE9"/>
    <w:rsid w:val="006E2A4E"/>
    <w:rsid w:val="007104FA"/>
    <w:rsid w:val="007222D0"/>
    <w:rsid w:val="00733A0F"/>
    <w:rsid w:val="00754B1D"/>
    <w:rsid w:val="00764328"/>
    <w:rsid w:val="007856E6"/>
    <w:rsid w:val="007879E0"/>
    <w:rsid w:val="00793508"/>
    <w:rsid w:val="007D0592"/>
    <w:rsid w:val="007D4300"/>
    <w:rsid w:val="008122E1"/>
    <w:rsid w:val="008342B9"/>
    <w:rsid w:val="00845996"/>
    <w:rsid w:val="00854FC6"/>
    <w:rsid w:val="00880CAB"/>
    <w:rsid w:val="0089529C"/>
    <w:rsid w:val="008A0C69"/>
    <w:rsid w:val="008A706B"/>
    <w:rsid w:val="008C2F3B"/>
    <w:rsid w:val="008D7C24"/>
    <w:rsid w:val="008E780B"/>
    <w:rsid w:val="008F714D"/>
    <w:rsid w:val="009058AF"/>
    <w:rsid w:val="00940979"/>
    <w:rsid w:val="00940E52"/>
    <w:rsid w:val="009477EC"/>
    <w:rsid w:val="00963166"/>
    <w:rsid w:val="00971FB6"/>
    <w:rsid w:val="00976093"/>
    <w:rsid w:val="009C3718"/>
    <w:rsid w:val="009E64D2"/>
    <w:rsid w:val="00A00CC4"/>
    <w:rsid w:val="00A12843"/>
    <w:rsid w:val="00A1787C"/>
    <w:rsid w:val="00A17EE8"/>
    <w:rsid w:val="00A3172D"/>
    <w:rsid w:val="00A40171"/>
    <w:rsid w:val="00A5742C"/>
    <w:rsid w:val="00A71207"/>
    <w:rsid w:val="00A7225E"/>
    <w:rsid w:val="00A72BA3"/>
    <w:rsid w:val="00A7535D"/>
    <w:rsid w:val="00A839C7"/>
    <w:rsid w:val="00AB17C0"/>
    <w:rsid w:val="00AC740F"/>
    <w:rsid w:val="00AC7488"/>
    <w:rsid w:val="00AD2505"/>
    <w:rsid w:val="00AD25DB"/>
    <w:rsid w:val="00AE0778"/>
    <w:rsid w:val="00AF0C17"/>
    <w:rsid w:val="00B075C3"/>
    <w:rsid w:val="00B17037"/>
    <w:rsid w:val="00B4746D"/>
    <w:rsid w:val="00B62B0E"/>
    <w:rsid w:val="00B6704B"/>
    <w:rsid w:val="00B75F50"/>
    <w:rsid w:val="00B82AD3"/>
    <w:rsid w:val="00B922DD"/>
    <w:rsid w:val="00BA6B67"/>
    <w:rsid w:val="00BD4BB8"/>
    <w:rsid w:val="00BE0C31"/>
    <w:rsid w:val="00BE67F7"/>
    <w:rsid w:val="00BE6846"/>
    <w:rsid w:val="00BF1EC8"/>
    <w:rsid w:val="00BF6153"/>
    <w:rsid w:val="00C03180"/>
    <w:rsid w:val="00C14438"/>
    <w:rsid w:val="00C25C1D"/>
    <w:rsid w:val="00C37C45"/>
    <w:rsid w:val="00C47F01"/>
    <w:rsid w:val="00C74EEB"/>
    <w:rsid w:val="00C74FFC"/>
    <w:rsid w:val="00C81456"/>
    <w:rsid w:val="00C873DE"/>
    <w:rsid w:val="00CB6228"/>
    <w:rsid w:val="00CE7271"/>
    <w:rsid w:val="00CF5B91"/>
    <w:rsid w:val="00D0492D"/>
    <w:rsid w:val="00D1645A"/>
    <w:rsid w:val="00D20CD9"/>
    <w:rsid w:val="00D609B8"/>
    <w:rsid w:val="00D7491C"/>
    <w:rsid w:val="00DA236C"/>
    <w:rsid w:val="00DA24A9"/>
    <w:rsid w:val="00DB3E8A"/>
    <w:rsid w:val="00DB4206"/>
    <w:rsid w:val="00DB55F7"/>
    <w:rsid w:val="00DB782E"/>
    <w:rsid w:val="00DC3B3E"/>
    <w:rsid w:val="00DC69B6"/>
    <w:rsid w:val="00DC7E5F"/>
    <w:rsid w:val="00DD004A"/>
    <w:rsid w:val="00DE71CB"/>
    <w:rsid w:val="00DF1729"/>
    <w:rsid w:val="00E0518F"/>
    <w:rsid w:val="00E21FB6"/>
    <w:rsid w:val="00E234A0"/>
    <w:rsid w:val="00E2773F"/>
    <w:rsid w:val="00E306CF"/>
    <w:rsid w:val="00E36B4D"/>
    <w:rsid w:val="00E438C2"/>
    <w:rsid w:val="00E439CB"/>
    <w:rsid w:val="00E75BB3"/>
    <w:rsid w:val="00EB3622"/>
    <w:rsid w:val="00EE5EF4"/>
    <w:rsid w:val="00F1022C"/>
    <w:rsid w:val="00F55902"/>
    <w:rsid w:val="00F70C83"/>
    <w:rsid w:val="00F749CD"/>
    <w:rsid w:val="00F77C63"/>
    <w:rsid w:val="00F92605"/>
    <w:rsid w:val="00FB5745"/>
    <w:rsid w:val="00FD6C69"/>
    <w:rsid w:val="00FE79FB"/>
    <w:rsid w:val="00FF23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2112B"/>
  <w15:docId w15:val="{F83FA57A-86C1-405C-B74B-9E4866FB7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5C1D"/>
    <w:pPr>
      <w:spacing w:after="0" w:line="300" w:lineRule="auto"/>
      <w:jc w:val="both"/>
    </w:pPr>
    <w:rPr>
      <w:rFonts w:ascii="Arial" w:eastAsia="Times New Roman" w:hAnsi="Arial" w:cs="Times New Roman"/>
      <w:szCs w:val="20"/>
      <w:lang w:val="en-GB" w:eastAsia="pl-PL"/>
    </w:rPr>
  </w:style>
  <w:style w:type="paragraph" w:styleId="Heading1">
    <w:name w:val="heading 1"/>
    <w:basedOn w:val="Normal"/>
    <w:next w:val="Normal"/>
    <w:link w:val="Heading1Char"/>
    <w:uiPriority w:val="99"/>
    <w:qFormat/>
    <w:rsid w:val="00C25C1D"/>
    <w:pPr>
      <w:keepNext/>
      <w:numPr>
        <w:numId w:val="1"/>
      </w:numPr>
      <w:outlineLvl w:val="0"/>
    </w:pPr>
    <w:rPr>
      <w:b/>
      <w:sz w:val="24"/>
      <w:szCs w:val="24"/>
    </w:rPr>
  </w:style>
  <w:style w:type="paragraph" w:styleId="Heading2">
    <w:name w:val="heading 2"/>
    <w:basedOn w:val="Normal"/>
    <w:next w:val="Normal"/>
    <w:link w:val="Heading2Char"/>
    <w:uiPriority w:val="99"/>
    <w:qFormat/>
    <w:rsid w:val="00C25C1D"/>
    <w:pPr>
      <w:numPr>
        <w:ilvl w:val="1"/>
        <w:numId w:val="1"/>
      </w:numPr>
      <w:spacing w:before="200" w:after="120" w:line="252" w:lineRule="auto"/>
      <w:jc w:val="left"/>
      <w:outlineLvl w:val="1"/>
    </w:pPr>
    <w:rPr>
      <w:b/>
      <w:sz w:val="24"/>
      <w:szCs w:val="24"/>
      <w:lang w:eastAsia="ru-RU"/>
    </w:rPr>
  </w:style>
  <w:style w:type="paragraph" w:styleId="Heading3">
    <w:name w:val="heading 3"/>
    <w:basedOn w:val="Normal"/>
    <w:next w:val="Normal"/>
    <w:link w:val="Heading3Char"/>
    <w:uiPriority w:val="99"/>
    <w:qFormat/>
    <w:rsid w:val="00C25C1D"/>
    <w:pPr>
      <w:keepNext/>
      <w:numPr>
        <w:ilvl w:val="2"/>
        <w:numId w:val="1"/>
      </w:numPr>
      <w:spacing w:before="240" w:after="60"/>
      <w:outlineLvl w:val="2"/>
    </w:pPr>
    <w:rPr>
      <w:b/>
    </w:rPr>
  </w:style>
  <w:style w:type="paragraph" w:styleId="Heading4">
    <w:name w:val="heading 4"/>
    <w:basedOn w:val="Normal"/>
    <w:next w:val="Normal"/>
    <w:link w:val="Heading4Char"/>
    <w:autoRedefine/>
    <w:uiPriority w:val="9"/>
    <w:qFormat/>
    <w:rsid w:val="00C25C1D"/>
    <w:pPr>
      <w:keepNext/>
      <w:numPr>
        <w:ilvl w:val="3"/>
        <w:numId w:val="1"/>
      </w:numPr>
      <w:spacing w:line="360" w:lineRule="auto"/>
      <w:jc w:val="left"/>
      <w:outlineLvl w:val="3"/>
    </w:pPr>
  </w:style>
  <w:style w:type="paragraph" w:styleId="Heading5">
    <w:name w:val="heading 5"/>
    <w:basedOn w:val="Normal"/>
    <w:next w:val="Normal"/>
    <w:link w:val="Heading5Char"/>
    <w:uiPriority w:val="9"/>
    <w:qFormat/>
    <w:rsid w:val="00C25C1D"/>
    <w:pPr>
      <w:keepNext/>
      <w:numPr>
        <w:ilvl w:val="4"/>
        <w:numId w:val="1"/>
      </w:numPr>
      <w:jc w:val="left"/>
      <w:outlineLvl w:val="4"/>
    </w:pPr>
    <w:rPr>
      <w:b/>
      <w:szCs w:val="22"/>
      <w:lang w:eastAsia="ru-RU"/>
    </w:rPr>
  </w:style>
  <w:style w:type="paragraph" w:styleId="Heading6">
    <w:name w:val="heading 6"/>
    <w:basedOn w:val="Normal"/>
    <w:next w:val="Normal"/>
    <w:link w:val="Heading6Char"/>
    <w:uiPriority w:val="9"/>
    <w:qFormat/>
    <w:rsid w:val="00C25C1D"/>
    <w:pPr>
      <w:numPr>
        <w:ilvl w:val="5"/>
        <w:numId w:val="1"/>
      </w:numPr>
      <w:spacing w:before="240" w:after="60"/>
      <w:outlineLvl w:val="5"/>
    </w:pPr>
    <w:rPr>
      <w:bCs/>
      <w:szCs w:val="22"/>
    </w:rPr>
  </w:style>
  <w:style w:type="paragraph" w:styleId="Heading7">
    <w:name w:val="heading 7"/>
    <w:basedOn w:val="Normal"/>
    <w:next w:val="Normal"/>
    <w:link w:val="Heading7Char"/>
    <w:uiPriority w:val="9"/>
    <w:qFormat/>
    <w:rsid w:val="00C25C1D"/>
    <w:pPr>
      <w:numPr>
        <w:ilvl w:val="6"/>
        <w:numId w:val="1"/>
      </w:num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25C1D"/>
    <w:rPr>
      <w:rFonts w:ascii="Arial" w:eastAsia="Times New Roman" w:hAnsi="Arial" w:cs="Times New Roman"/>
      <w:b/>
      <w:sz w:val="24"/>
      <w:szCs w:val="24"/>
      <w:lang w:val="en-GB" w:eastAsia="pl-PL"/>
    </w:rPr>
  </w:style>
  <w:style w:type="character" w:customStyle="1" w:styleId="Heading2Char">
    <w:name w:val="Heading 2 Char"/>
    <w:basedOn w:val="DefaultParagraphFont"/>
    <w:link w:val="Heading2"/>
    <w:uiPriority w:val="99"/>
    <w:rsid w:val="00C25C1D"/>
    <w:rPr>
      <w:rFonts w:ascii="Arial" w:eastAsia="Times New Roman" w:hAnsi="Arial" w:cs="Times New Roman"/>
      <w:b/>
      <w:sz w:val="24"/>
      <w:szCs w:val="24"/>
      <w:lang w:val="en-GB" w:eastAsia="ru-RU"/>
    </w:rPr>
  </w:style>
  <w:style w:type="character" w:customStyle="1" w:styleId="Heading3Char">
    <w:name w:val="Heading 3 Char"/>
    <w:basedOn w:val="DefaultParagraphFont"/>
    <w:link w:val="Heading3"/>
    <w:uiPriority w:val="99"/>
    <w:rsid w:val="00C25C1D"/>
    <w:rPr>
      <w:rFonts w:ascii="Arial" w:eastAsia="Times New Roman" w:hAnsi="Arial" w:cs="Times New Roman"/>
      <w:b/>
      <w:szCs w:val="20"/>
      <w:lang w:val="en-GB" w:eastAsia="pl-PL"/>
    </w:rPr>
  </w:style>
  <w:style w:type="character" w:customStyle="1" w:styleId="Heading4Char">
    <w:name w:val="Heading 4 Char"/>
    <w:basedOn w:val="DefaultParagraphFont"/>
    <w:link w:val="Heading4"/>
    <w:uiPriority w:val="9"/>
    <w:rsid w:val="00C25C1D"/>
    <w:rPr>
      <w:rFonts w:ascii="Arial" w:eastAsia="Times New Roman" w:hAnsi="Arial" w:cs="Times New Roman"/>
      <w:szCs w:val="20"/>
      <w:lang w:val="en-GB" w:eastAsia="pl-PL"/>
    </w:rPr>
  </w:style>
  <w:style w:type="character" w:customStyle="1" w:styleId="Heading5Char">
    <w:name w:val="Heading 5 Char"/>
    <w:basedOn w:val="DefaultParagraphFont"/>
    <w:link w:val="Heading5"/>
    <w:uiPriority w:val="9"/>
    <w:rsid w:val="00C25C1D"/>
    <w:rPr>
      <w:rFonts w:ascii="Arial" w:eastAsia="Times New Roman" w:hAnsi="Arial" w:cs="Times New Roman"/>
      <w:b/>
      <w:lang w:val="en-GB" w:eastAsia="ru-RU"/>
    </w:rPr>
  </w:style>
  <w:style w:type="character" w:customStyle="1" w:styleId="Heading6Char">
    <w:name w:val="Heading 6 Char"/>
    <w:basedOn w:val="DefaultParagraphFont"/>
    <w:link w:val="Heading6"/>
    <w:uiPriority w:val="9"/>
    <w:rsid w:val="00C25C1D"/>
    <w:rPr>
      <w:rFonts w:ascii="Arial" w:eastAsia="Times New Roman" w:hAnsi="Arial" w:cs="Times New Roman"/>
      <w:bCs/>
      <w:lang w:val="en-GB" w:eastAsia="pl-PL"/>
    </w:rPr>
  </w:style>
  <w:style w:type="character" w:customStyle="1" w:styleId="Heading7Char">
    <w:name w:val="Heading 7 Char"/>
    <w:basedOn w:val="DefaultParagraphFont"/>
    <w:link w:val="Heading7"/>
    <w:uiPriority w:val="9"/>
    <w:rsid w:val="00C25C1D"/>
    <w:rPr>
      <w:rFonts w:ascii="Arial" w:eastAsia="Times New Roman" w:hAnsi="Arial" w:cs="Times New Roman"/>
      <w:szCs w:val="24"/>
      <w:lang w:val="en-GB" w:eastAsia="pl-PL"/>
    </w:rPr>
  </w:style>
  <w:style w:type="character" w:styleId="CommentReference">
    <w:name w:val="annotation reference"/>
    <w:uiPriority w:val="99"/>
    <w:semiHidden/>
    <w:rsid w:val="00C25C1D"/>
    <w:rPr>
      <w:sz w:val="16"/>
      <w:szCs w:val="16"/>
    </w:rPr>
  </w:style>
  <w:style w:type="paragraph" w:styleId="CommentText">
    <w:name w:val="annotation text"/>
    <w:basedOn w:val="Normal"/>
    <w:link w:val="CommentTextChar"/>
    <w:uiPriority w:val="99"/>
    <w:rsid w:val="00C25C1D"/>
    <w:rPr>
      <w:sz w:val="20"/>
    </w:rPr>
  </w:style>
  <w:style w:type="character" w:customStyle="1" w:styleId="CommentTextChar">
    <w:name w:val="Comment Text Char"/>
    <w:basedOn w:val="DefaultParagraphFont"/>
    <w:link w:val="CommentText"/>
    <w:uiPriority w:val="99"/>
    <w:rsid w:val="00C25C1D"/>
    <w:rPr>
      <w:rFonts w:ascii="Arial" w:eastAsia="Times New Roman" w:hAnsi="Arial" w:cs="Times New Roman"/>
      <w:sz w:val="20"/>
      <w:szCs w:val="20"/>
      <w:lang w:val="en-GB" w:eastAsia="pl-PL"/>
    </w:rPr>
  </w:style>
  <w:style w:type="paragraph" w:styleId="ListParagraph">
    <w:name w:val="List Paragraph"/>
    <w:basedOn w:val="Normal"/>
    <w:link w:val="ListParagraphChar1"/>
    <w:uiPriority w:val="34"/>
    <w:qFormat/>
    <w:rsid w:val="00C25C1D"/>
    <w:pPr>
      <w:spacing w:line="240" w:lineRule="auto"/>
      <w:ind w:left="708"/>
      <w:jc w:val="left"/>
    </w:pPr>
    <w:rPr>
      <w:rFonts w:ascii="Times New Roman" w:hAnsi="Times New Roman"/>
      <w:sz w:val="20"/>
    </w:rPr>
  </w:style>
  <w:style w:type="paragraph" w:customStyle="1" w:styleId="K">
    <w:name w:val="K"/>
    <w:basedOn w:val="Normal"/>
    <w:rsid w:val="00C25C1D"/>
    <w:pPr>
      <w:spacing w:line="240" w:lineRule="auto"/>
      <w:jc w:val="left"/>
    </w:pPr>
    <w:rPr>
      <w:rFonts w:ascii="Times New Roman" w:hAnsi="Times New Roman"/>
      <w:sz w:val="24"/>
    </w:rPr>
  </w:style>
  <w:style w:type="character" w:customStyle="1" w:styleId="ListParagraphChar1">
    <w:name w:val="List Paragraph Char1"/>
    <w:link w:val="ListParagraph"/>
    <w:uiPriority w:val="99"/>
    <w:locked/>
    <w:rsid w:val="00C25C1D"/>
    <w:rPr>
      <w:rFonts w:ascii="Times New Roman" w:eastAsia="Times New Roman" w:hAnsi="Times New Roman" w:cs="Times New Roman"/>
      <w:sz w:val="20"/>
      <w:szCs w:val="20"/>
      <w:lang w:val="en-GB" w:eastAsia="pl-PL"/>
    </w:rPr>
  </w:style>
  <w:style w:type="paragraph" w:styleId="BalloonText">
    <w:name w:val="Balloon Text"/>
    <w:basedOn w:val="Normal"/>
    <w:link w:val="BalloonTextChar"/>
    <w:uiPriority w:val="99"/>
    <w:semiHidden/>
    <w:unhideWhenUsed/>
    <w:rsid w:val="00C25C1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5C1D"/>
    <w:rPr>
      <w:rFonts w:ascii="Segoe UI" w:eastAsia="Times New Roman" w:hAnsi="Segoe UI" w:cs="Segoe UI"/>
      <w:sz w:val="18"/>
      <w:szCs w:val="18"/>
      <w:lang w:val="en-GB" w:eastAsia="pl-PL"/>
    </w:rPr>
  </w:style>
  <w:style w:type="paragraph" w:styleId="Header">
    <w:name w:val="header"/>
    <w:basedOn w:val="Normal"/>
    <w:link w:val="HeaderChar"/>
    <w:uiPriority w:val="99"/>
    <w:unhideWhenUsed/>
    <w:rsid w:val="0039106B"/>
    <w:pPr>
      <w:tabs>
        <w:tab w:val="center" w:pos="4536"/>
        <w:tab w:val="right" w:pos="9072"/>
      </w:tabs>
      <w:spacing w:line="240" w:lineRule="auto"/>
    </w:pPr>
  </w:style>
  <w:style w:type="character" w:customStyle="1" w:styleId="HeaderChar">
    <w:name w:val="Header Char"/>
    <w:basedOn w:val="DefaultParagraphFont"/>
    <w:link w:val="Header"/>
    <w:uiPriority w:val="99"/>
    <w:rsid w:val="0039106B"/>
    <w:rPr>
      <w:rFonts w:ascii="Arial" w:eastAsia="Times New Roman" w:hAnsi="Arial" w:cs="Times New Roman"/>
      <w:szCs w:val="20"/>
      <w:lang w:val="en-GB" w:eastAsia="pl-PL"/>
    </w:rPr>
  </w:style>
  <w:style w:type="paragraph" w:styleId="Footer">
    <w:name w:val="footer"/>
    <w:basedOn w:val="Normal"/>
    <w:link w:val="FooterChar"/>
    <w:uiPriority w:val="99"/>
    <w:unhideWhenUsed/>
    <w:rsid w:val="0039106B"/>
    <w:pPr>
      <w:tabs>
        <w:tab w:val="center" w:pos="4536"/>
        <w:tab w:val="right" w:pos="9072"/>
      </w:tabs>
      <w:spacing w:line="240" w:lineRule="auto"/>
    </w:pPr>
  </w:style>
  <w:style w:type="character" w:customStyle="1" w:styleId="FooterChar">
    <w:name w:val="Footer Char"/>
    <w:basedOn w:val="DefaultParagraphFont"/>
    <w:link w:val="Footer"/>
    <w:uiPriority w:val="99"/>
    <w:rsid w:val="0039106B"/>
    <w:rPr>
      <w:rFonts w:ascii="Arial" w:eastAsia="Times New Roman" w:hAnsi="Arial" w:cs="Times New Roman"/>
      <w:szCs w:val="20"/>
      <w:lang w:val="en-GB" w:eastAsia="pl-PL"/>
    </w:rPr>
  </w:style>
  <w:style w:type="paragraph" w:styleId="CommentSubject">
    <w:name w:val="annotation subject"/>
    <w:basedOn w:val="CommentText"/>
    <w:next w:val="CommentText"/>
    <w:link w:val="CommentSubjectChar"/>
    <w:uiPriority w:val="99"/>
    <w:semiHidden/>
    <w:unhideWhenUsed/>
    <w:rsid w:val="00D609B8"/>
    <w:pPr>
      <w:spacing w:line="240" w:lineRule="auto"/>
    </w:pPr>
    <w:rPr>
      <w:b/>
      <w:bCs/>
    </w:rPr>
  </w:style>
  <w:style w:type="character" w:customStyle="1" w:styleId="CommentSubjectChar">
    <w:name w:val="Comment Subject Char"/>
    <w:basedOn w:val="CommentTextChar"/>
    <w:link w:val="CommentSubject"/>
    <w:uiPriority w:val="99"/>
    <w:semiHidden/>
    <w:rsid w:val="00D609B8"/>
    <w:rPr>
      <w:rFonts w:ascii="Arial" w:eastAsia="Times New Roman" w:hAnsi="Arial" w:cs="Times New Roman"/>
      <w:b/>
      <w:bCs/>
      <w:sz w:val="20"/>
      <w:szCs w:val="20"/>
      <w:lang w:val="en-GB" w:eastAsia="pl-PL"/>
    </w:rPr>
  </w:style>
  <w:style w:type="paragraph" w:styleId="Revision">
    <w:name w:val="Revision"/>
    <w:hidden/>
    <w:uiPriority w:val="99"/>
    <w:semiHidden/>
    <w:rsid w:val="00976093"/>
    <w:pPr>
      <w:spacing w:after="0" w:line="240" w:lineRule="auto"/>
    </w:pPr>
    <w:rPr>
      <w:rFonts w:ascii="Arial" w:eastAsia="Times New Roman" w:hAnsi="Arial" w:cs="Times New Roman"/>
      <w:szCs w:val="20"/>
      <w:lang w:val="en-GB" w:eastAsia="pl-PL"/>
    </w:rPr>
  </w:style>
  <w:style w:type="character" w:styleId="Hyperlink">
    <w:name w:val="Hyperlink"/>
    <w:uiPriority w:val="99"/>
    <w:rsid w:val="00524210"/>
    <w:rPr>
      <w:color w:val="0000FF"/>
      <w:u w:val="single"/>
    </w:rPr>
  </w:style>
  <w:style w:type="paragraph" w:customStyle="1" w:styleId="Odstavecseseznamem1">
    <w:name w:val="Odstavec se seznamem1"/>
    <w:basedOn w:val="Normal"/>
    <w:link w:val="ListParagraphChar"/>
    <w:uiPriority w:val="99"/>
    <w:rsid w:val="009C3718"/>
    <w:pPr>
      <w:spacing w:after="160" w:line="288" w:lineRule="auto"/>
      <w:ind w:left="720"/>
      <w:contextualSpacing/>
      <w:jc w:val="left"/>
    </w:pPr>
    <w:rPr>
      <w:rFonts w:ascii="Calibri" w:hAnsi="Calibri"/>
      <w:color w:val="5A5A5A"/>
      <w:sz w:val="20"/>
      <w:lang w:val="pl-PL"/>
    </w:rPr>
  </w:style>
  <w:style w:type="character" w:customStyle="1" w:styleId="ListParagraphChar">
    <w:name w:val="List Paragraph Char"/>
    <w:link w:val="Odstavecseseznamem1"/>
    <w:uiPriority w:val="99"/>
    <w:locked/>
    <w:rsid w:val="009C3718"/>
    <w:rPr>
      <w:rFonts w:ascii="Calibri" w:eastAsia="Times New Roman" w:hAnsi="Calibri" w:cs="Times New Roman"/>
      <w:color w:val="5A5A5A"/>
      <w:sz w:val="20"/>
      <w:szCs w:val="20"/>
      <w:lang w:eastAsia="pl-PL"/>
    </w:rPr>
  </w:style>
  <w:style w:type="paragraph" w:styleId="TOC1">
    <w:name w:val="toc 1"/>
    <w:basedOn w:val="Normal"/>
    <w:next w:val="Normal"/>
    <w:autoRedefine/>
    <w:uiPriority w:val="39"/>
    <w:rsid w:val="001C5F52"/>
    <w:pPr>
      <w:spacing w:line="240" w:lineRule="auto"/>
      <w:jc w:val="left"/>
    </w:pPr>
    <w:rPr>
      <w:color w:val="000000"/>
      <w:sz w:val="24"/>
    </w:rPr>
  </w:style>
  <w:style w:type="paragraph" w:customStyle="1" w:styleId="ZnakZnak1">
    <w:name w:val="Znak Znak1"/>
    <w:basedOn w:val="Normal"/>
    <w:rsid w:val="008122E1"/>
    <w:pPr>
      <w:spacing w:line="360" w:lineRule="auto"/>
      <w:ind w:left="360" w:right="23"/>
    </w:pPr>
    <w:rPr>
      <w:rFonts w:ascii="Verdana" w:hAnsi="Verdana"/>
      <w:sz w:val="20"/>
      <w:lang w:val="pl-PL"/>
    </w:rPr>
  </w:style>
  <w:style w:type="paragraph" w:customStyle="1" w:styleId="nzevlnku">
    <w:name w:val="název článku"/>
    <w:basedOn w:val="Normal"/>
    <w:uiPriority w:val="99"/>
    <w:rsid w:val="008122E1"/>
    <w:pPr>
      <w:numPr>
        <w:numId w:val="36"/>
      </w:numPr>
      <w:spacing w:before="360" w:after="240" w:line="240" w:lineRule="auto"/>
      <w:outlineLvl w:val="0"/>
    </w:pPr>
    <w:rPr>
      <w:b/>
      <w:smallCaps/>
      <w:spacing w:val="20"/>
      <w:szCs w:val="32"/>
      <w:u w:val="single"/>
      <w:lang w:val="en-US"/>
    </w:rPr>
  </w:style>
  <w:style w:type="paragraph" w:styleId="NormalWeb">
    <w:name w:val="Normal (Web)"/>
    <w:basedOn w:val="Normal"/>
    <w:uiPriority w:val="99"/>
    <w:semiHidden/>
    <w:unhideWhenUsed/>
    <w:rsid w:val="00A7225E"/>
    <w:pPr>
      <w:spacing w:before="100" w:beforeAutospacing="1" w:after="100" w:afterAutospacing="1" w:line="240" w:lineRule="auto"/>
      <w:jc w:val="left"/>
    </w:pPr>
    <w:rPr>
      <w:rFonts w:ascii="Times New Roman" w:hAnsi="Times New Roman"/>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5840716">
      <w:bodyDiv w:val="1"/>
      <w:marLeft w:val="0"/>
      <w:marRight w:val="0"/>
      <w:marTop w:val="0"/>
      <w:marBottom w:val="0"/>
      <w:divBdr>
        <w:top w:val="none" w:sz="0" w:space="0" w:color="auto"/>
        <w:left w:val="none" w:sz="0" w:space="0" w:color="auto"/>
        <w:bottom w:val="none" w:sz="0" w:space="0" w:color="auto"/>
        <w:right w:val="none" w:sz="0" w:space="0" w:color="auto"/>
      </w:divBdr>
    </w:div>
    <w:div w:id="138872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37500-7CFE-4263-807A-97A3FDCC5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17412</Words>
  <Characters>9925</Characters>
  <Application>Microsoft Office Word</Application>
  <DocSecurity>0</DocSecurity>
  <Lines>82</Lines>
  <Paragraphs>54</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PKN ORLEN S.A.</Company>
  <LinksUpToDate>false</LinksUpToDate>
  <CharactersWithSpaces>27283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Brygier Daria (PKN)</dc:creator>
  <cp:lastModifiedBy>Donatas Švedas</cp:lastModifiedBy>
  <cp:revision>4</cp:revision>
  <dcterms:created xsi:type="dcterms:W3CDTF">2024-12-12T11:23:00Z</dcterms:created>
  <dcterms:modified xsi:type="dcterms:W3CDTF">2025-09-19T09:10:00Z</dcterms:modified>
</cp:coreProperties>
</file>